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B14" w:rsidRPr="009341B7" w:rsidRDefault="00E81B14" w:rsidP="00DA6A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41B7">
        <w:rPr>
          <w:rFonts w:ascii="Times New Roman" w:hAnsi="Times New Roman" w:cs="Times New Roman"/>
          <w:b/>
          <w:sz w:val="24"/>
          <w:szCs w:val="24"/>
        </w:rPr>
        <w:t xml:space="preserve">краевое государственное бюджетное </w:t>
      </w:r>
    </w:p>
    <w:p w:rsidR="00E81B14" w:rsidRPr="009341B7" w:rsidRDefault="00E81B14" w:rsidP="00DA6A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41B7">
        <w:rPr>
          <w:rFonts w:ascii="Times New Roman" w:hAnsi="Times New Roman" w:cs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E81B14" w:rsidRPr="009341B7" w:rsidRDefault="00E81B14" w:rsidP="00DA6A4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41B7">
        <w:rPr>
          <w:rFonts w:ascii="Times New Roman" w:hAnsi="Times New Roman" w:cs="Times New Roman"/>
          <w:b/>
          <w:sz w:val="24"/>
          <w:szCs w:val="24"/>
        </w:rPr>
        <w:t>«Ребрихинский лицей профессионального образования»</w:t>
      </w:r>
    </w:p>
    <w:p w:rsidR="00E81B14" w:rsidRPr="009341B7" w:rsidRDefault="00E81B14" w:rsidP="00DA6A4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0"/>
      </w:tblGrid>
      <w:tr w:rsidR="00027D06" w:rsidRPr="009341B7" w:rsidTr="00027D06">
        <w:tc>
          <w:tcPr>
            <w:tcW w:w="3794" w:type="dxa"/>
          </w:tcPr>
          <w:p w:rsidR="00027D06" w:rsidRPr="009341B7" w:rsidRDefault="00027D06" w:rsidP="00DA6A4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027D06" w:rsidRPr="009341B7" w:rsidRDefault="00027D06" w:rsidP="00DA6A4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Согласована</w:t>
            </w:r>
          </w:p>
          <w:p w:rsidR="00027D06" w:rsidRPr="009341B7" w:rsidRDefault="00027D06" w:rsidP="00DA6A4B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="009752DF">
              <w:rPr>
                <w:rFonts w:ascii="Times New Roman" w:hAnsi="Times New Roman" w:cs="Times New Roman"/>
                <w:sz w:val="24"/>
                <w:szCs w:val="24"/>
              </w:rPr>
              <w:t>УПР</w:t>
            </w:r>
            <w:proofErr w:type="gramEnd"/>
            <w:r w:rsidR="009752DF">
              <w:rPr>
                <w:rFonts w:ascii="Times New Roman" w:hAnsi="Times New Roman" w:cs="Times New Roman"/>
                <w:sz w:val="24"/>
                <w:szCs w:val="24"/>
              </w:rPr>
              <w:t xml:space="preserve">       ___________М. А Казанцев</w:t>
            </w:r>
          </w:p>
          <w:p w:rsidR="00027D06" w:rsidRPr="009341B7" w:rsidRDefault="00027D06" w:rsidP="00DA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«___»__________20  г.</w:t>
            </w:r>
          </w:p>
        </w:tc>
        <w:tc>
          <w:tcPr>
            <w:tcW w:w="1276" w:type="dxa"/>
          </w:tcPr>
          <w:p w:rsidR="00027D06" w:rsidRPr="009341B7" w:rsidRDefault="00027D06" w:rsidP="00DA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027D06" w:rsidRPr="009341B7" w:rsidRDefault="00027D06" w:rsidP="00DA6A4B">
            <w:pPr>
              <w:suppressAutoHyphens/>
              <w:spacing w:after="0" w:line="240" w:lineRule="auto"/>
              <w:ind w:firstLine="574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ППриложение</w:t>
            </w:r>
            <w:proofErr w:type="spellEnd"/>
            <w:r w:rsidR="00DA6A4B"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к ППССЗ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</w:t>
            </w:r>
            <w:proofErr w:type="gramStart"/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Утверждена</w:t>
            </w:r>
            <w:proofErr w:type="gramEnd"/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027D06" w:rsidRPr="009341B7" w:rsidRDefault="00027D06" w:rsidP="00DA6A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81B14" w:rsidRPr="009341B7" w:rsidRDefault="00E81B14" w:rsidP="00027D06">
      <w:pPr>
        <w:pStyle w:val="affffff"/>
        <w:spacing w:after="0"/>
        <w:rPr>
          <w:rFonts w:ascii="Times New Roman" w:hAnsi="Times New Roman"/>
          <w:sz w:val="24"/>
          <w:szCs w:val="24"/>
        </w:rPr>
      </w:pPr>
    </w:p>
    <w:p w:rsidR="00E81B14" w:rsidRPr="009341B7" w:rsidRDefault="00E81B14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</w:p>
    <w:p w:rsidR="00170EFE" w:rsidRPr="009341B7" w:rsidRDefault="00170EFE" w:rsidP="00DA6A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341B7">
        <w:rPr>
          <w:rFonts w:ascii="Times New Roman" w:hAnsi="Times New Roman" w:cs="Times New Roman"/>
          <w:b/>
          <w:caps/>
          <w:sz w:val="24"/>
          <w:szCs w:val="24"/>
        </w:rPr>
        <w:t xml:space="preserve">рабочая ПРОГРАММа </w:t>
      </w:r>
    </w:p>
    <w:p w:rsidR="00170EFE" w:rsidRPr="009341B7" w:rsidRDefault="002703CC" w:rsidP="00DA6A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341B7">
        <w:rPr>
          <w:rFonts w:ascii="Times New Roman" w:hAnsi="Times New Roman" w:cs="Times New Roman"/>
          <w:b/>
          <w:caps/>
          <w:sz w:val="24"/>
          <w:szCs w:val="24"/>
        </w:rPr>
        <w:t xml:space="preserve">Учебной практики ПМ </w:t>
      </w:r>
    </w:p>
    <w:p w:rsidR="00170EFE" w:rsidRPr="009341B7" w:rsidRDefault="00170EFE" w:rsidP="00DA6A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9341B7">
        <w:rPr>
          <w:rFonts w:ascii="Times New Roman" w:hAnsi="Times New Roman" w:cs="Times New Roman"/>
          <w:b/>
          <w:caps/>
          <w:sz w:val="24"/>
          <w:szCs w:val="24"/>
        </w:rPr>
        <w:t>профессионального цикла</w:t>
      </w:r>
    </w:p>
    <w:p w:rsidR="00170EFE" w:rsidRPr="009341B7" w:rsidRDefault="00170EFE" w:rsidP="00DA6A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ПРОГРАММЫ ПОДГОТОВКИ</w:t>
      </w:r>
    </w:p>
    <w:p w:rsidR="00630DA7" w:rsidRPr="009341B7" w:rsidRDefault="00170EFE" w:rsidP="00DA6A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 xml:space="preserve"> </w:t>
      </w:r>
      <w:r w:rsidR="00DA6A4B" w:rsidRPr="009341B7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</w:p>
    <w:p w:rsidR="00630DA7" w:rsidRPr="009341B7" w:rsidRDefault="00630DA7" w:rsidP="00DA6A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СРЕДНЕГО ПРОФЕССИОНАЛЬНОГО ОБРАЗОВАНИЯ</w:t>
      </w:r>
    </w:p>
    <w:p w:rsidR="00630DA7" w:rsidRPr="009341B7" w:rsidRDefault="00DA6A4B" w:rsidP="00DA6A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ПО СПЕЦИАЛЬНОСТИ</w:t>
      </w:r>
      <w:r w:rsidR="00630DA7" w:rsidRPr="009341B7">
        <w:rPr>
          <w:rFonts w:ascii="Times New Roman" w:hAnsi="Times New Roman" w:cs="Times New Roman"/>
          <w:sz w:val="24"/>
          <w:szCs w:val="24"/>
        </w:rPr>
        <w:t xml:space="preserve">: 43.02.15 ПОВАРСКОЕ И КОНДИТЕРСКОЕ ДЕЛО </w:t>
      </w:r>
    </w:p>
    <w:p w:rsidR="00DA6A4B" w:rsidRPr="009341B7" w:rsidRDefault="00DA6A4B" w:rsidP="00DA6A4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6A4B" w:rsidRPr="009341B7" w:rsidRDefault="00DA6A4B" w:rsidP="00DA6A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41B7">
        <w:rPr>
          <w:rFonts w:ascii="Times New Roman" w:hAnsi="Times New Roman" w:cs="Times New Roman"/>
          <w:b/>
          <w:sz w:val="24"/>
          <w:szCs w:val="24"/>
        </w:rPr>
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</w:r>
    </w:p>
    <w:p w:rsidR="00A60BE0" w:rsidRPr="009341B7" w:rsidRDefault="00A60BE0" w:rsidP="002703CC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Профиль профессионального образования</w:t>
      </w:r>
      <w:r w:rsidRPr="009341B7">
        <w:rPr>
          <w:rFonts w:ascii="Times New Roman" w:hAnsi="Times New Roman" w:cs="Times New Roman"/>
          <w:sz w:val="24"/>
          <w:szCs w:val="24"/>
          <w:u w:val="single"/>
        </w:rPr>
        <w:t>: естественнонаучный</w:t>
      </w:r>
    </w:p>
    <w:p w:rsidR="00E81B14" w:rsidRPr="009341B7" w:rsidRDefault="00A60BE0" w:rsidP="002703C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4"/>
          <w:szCs w:val="24"/>
          <w:u w:val="single"/>
        </w:rPr>
      </w:pPr>
      <w:r w:rsidRPr="009341B7">
        <w:rPr>
          <w:rFonts w:ascii="Times New Roman" w:hAnsi="Times New Roman" w:cs="Times New Roman"/>
          <w:sz w:val="24"/>
          <w:szCs w:val="24"/>
        </w:rPr>
        <w:t xml:space="preserve">Форма обучения: </w:t>
      </w:r>
      <w:r w:rsidRPr="009341B7">
        <w:rPr>
          <w:rFonts w:ascii="Times New Roman" w:hAnsi="Times New Roman" w:cs="Times New Roman"/>
          <w:sz w:val="24"/>
          <w:szCs w:val="24"/>
          <w:u w:val="single"/>
        </w:rPr>
        <w:t>очная</w:t>
      </w:r>
    </w:p>
    <w:p w:rsidR="00A60BE0" w:rsidRPr="009341B7" w:rsidRDefault="00A60BE0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0DA7" w:rsidRPr="009341B7" w:rsidRDefault="00630DA7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0DA7" w:rsidRPr="009341B7" w:rsidRDefault="00630DA7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30DA7" w:rsidRPr="009341B7" w:rsidRDefault="00630DA7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6A4B" w:rsidRPr="009341B7" w:rsidRDefault="00DA6A4B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A6A4B" w:rsidRPr="009341B7" w:rsidRDefault="00DA6A4B" w:rsidP="00DA6A4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DA6A4B" w:rsidRDefault="00DA6A4B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7F6" w:rsidRDefault="00E267F6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267F6" w:rsidRPr="009341B7" w:rsidRDefault="00E267F6" w:rsidP="00630DA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E81B14" w:rsidRPr="009341B7" w:rsidRDefault="00E81B14" w:rsidP="00E81B14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9341B7">
        <w:rPr>
          <w:spacing w:val="-2"/>
        </w:rPr>
        <w:t>Ребриха</w:t>
      </w:r>
      <w:r w:rsidR="00027D06" w:rsidRPr="009341B7">
        <w:rPr>
          <w:spacing w:val="-2"/>
        </w:rPr>
        <w:t>,</w:t>
      </w:r>
      <w:r w:rsidRPr="009341B7">
        <w:rPr>
          <w:spacing w:val="-2"/>
        </w:rPr>
        <w:t xml:space="preserve"> 20</w:t>
      </w:r>
      <w:r w:rsidR="004F0B68">
        <w:rPr>
          <w:spacing w:val="-2"/>
        </w:rPr>
        <w:t>23</w:t>
      </w:r>
    </w:p>
    <w:p w:rsidR="00E821C2" w:rsidRPr="009341B7" w:rsidRDefault="00E821C2" w:rsidP="00E81B14">
      <w:pPr>
        <w:pStyle w:val="25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</w:p>
    <w:p w:rsidR="000402D8" w:rsidRPr="009341B7" w:rsidRDefault="000402D8" w:rsidP="00BC0D6D">
      <w:pPr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lastRenderedPageBreak/>
        <w:t xml:space="preserve">Рабочая программа  </w:t>
      </w:r>
      <w:r w:rsidR="002703CC" w:rsidRPr="009341B7">
        <w:rPr>
          <w:rFonts w:ascii="Times New Roman" w:hAnsi="Times New Roman" w:cs="Times New Roman"/>
          <w:sz w:val="24"/>
          <w:szCs w:val="24"/>
        </w:rPr>
        <w:t xml:space="preserve"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 </w:t>
      </w:r>
      <w:r w:rsidRPr="009341B7">
        <w:rPr>
          <w:rFonts w:ascii="Times New Roman" w:hAnsi="Times New Roman" w:cs="Times New Roman"/>
          <w:sz w:val="24"/>
          <w:szCs w:val="24"/>
        </w:rPr>
        <w:t xml:space="preserve">предназначена для изучения в группах, реализующих образовательную программу подготовки </w:t>
      </w:r>
      <w:r w:rsidR="00DA6A4B" w:rsidRPr="009341B7">
        <w:rPr>
          <w:rFonts w:ascii="Times New Roman" w:hAnsi="Times New Roman" w:cs="Times New Roman"/>
          <w:sz w:val="24"/>
          <w:szCs w:val="24"/>
        </w:rPr>
        <w:t>специалистов среднего звена</w:t>
      </w:r>
      <w:r w:rsidRPr="009341B7">
        <w:rPr>
          <w:rFonts w:ascii="Times New Roman" w:hAnsi="Times New Roman" w:cs="Times New Roman"/>
          <w:sz w:val="24"/>
          <w:szCs w:val="24"/>
        </w:rPr>
        <w:t xml:space="preserve"> по</w:t>
      </w:r>
      <w:r w:rsidRPr="009341B7">
        <w:rPr>
          <w:rFonts w:ascii="Times New Roman" w:hAnsi="Times New Roman" w:cs="Times New Roman"/>
          <w:bCs/>
          <w:sz w:val="24"/>
          <w:szCs w:val="24"/>
        </w:rPr>
        <w:t xml:space="preserve"> специальности  </w:t>
      </w:r>
      <w:r w:rsidRPr="009341B7">
        <w:rPr>
          <w:rFonts w:ascii="Times New Roman" w:hAnsi="Times New Roman" w:cs="Times New Roman"/>
          <w:sz w:val="24"/>
          <w:szCs w:val="24"/>
        </w:rPr>
        <w:t>43.02.15  Поварское и кондитерское дело</w:t>
      </w:r>
      <w:r w:rsidRPr="009341B7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0402D8" w:rsidRPr="009341B7" w:rsidRDefault="000402D8" w:rsidP="000402D8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Организация-разработчик: КГБПОУ «Ребрихинский лицей профессионального образования»</w:t>
      </w:r>
    </w:p>
    <w:p w:rsidR="00A60BE0" w:rsidRPr="009341B7" w:rsidRDefault="00A60BE0" w:rsidP="00A60BE0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Разработчик:</w:t>
      </w:r>
      <w:r w:rsidR="009752DF">
        <w:rPr>
          <w:rFonts w:ascii="Times New Roman" w:hAnsi="Times New Roman" w:cs="Times New Roman"/>
          <w:sz w:val="24"/>
          <w:szCs w:val="24"/>
        </w:rPr>
        <w:t xml:space="preserve"> Левинцова О</w:t>
      </w:r>
      <w:proofErr w:type="gramStart"/>
      <w:r w:rsidR="009752DF">
        <w:rPr>
          <w:rFonts w:ascii="Times New Roman" w:hAnsi="Times New Roman" w:cs="Times New Roman"/>
          <w:sz w:val="24"/>
          <w:szCs w:val="24"/>
        </w:rPr>
        <w:t>,А</w:t>
      </w:r>
      <w:proofErr w:type="gramEnd"/>
      <w:r w:rsidRPr="009341B7">
        <w:rPr>
          <w:rFonts w:ascii="Times New Roman" w:hAnsi="Times New Roman" w:cs="Times New Roman"/>
          <w:sz w:val="24"/>
          <w:szCs w:val="24"/>
        </w:rPr>
        <w:t xml:space="preserve">., </w:t>
      </w:r>
      <w:r w:rsidR="00E34217">
        <w:rPr>
          <w:rFonts w:ascii="Times New Roman" w:hAnsi="Times New Roman" w:cs="Times New Roman"/>
          <w:sz w:val="24"/>
          <w:szCs w:val="24"/>
        </w:rPr>
        <w:t>преподаватель</w:t>
      </w:r>
      <w:r w:rsidR="004F0B68">
        <w:rPr>
          <w:rFonts w:ascii="Times New Roman" w:hAnsi="Times New Roman" w:cs="Times New Roman"/>
          <w:sz w:val="24"/>
          <w:szCs w:val="24"/>
        </w:rPr>
        <w:t xml:space="preserve"> профессиональных дисциплин</w:t>
      </w:r>
    </w:p>
    <w:p w:rsidR="00A60BE0" w:rsidRPr="009341B7" w:rsidRDefault="00A60BE0" w:rsidP="00A60BE0">
      <w:pPr>
        <w:rPr>
          <w:rFonts w:ascii="Times New Roman" w:hAnsi="Times New Roman" w:cs="Times New Roman"/>
          <w:sz w:val="24"/>
          <w:szCs w:val="24"/>
        </w:rPr>
      </w:pPr>
    </w:p>
    <w:p w:rsidR="004F0B68" w:rsidRPr="004F0B68" w:rsidRDefault="004F0B68" w:rsidP="004F0B68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</w:rPr>
      </w:pPr>
      <w:proofErr w:type="gramStart"/>
      <w:r w:rsidRPr="004F0B68">
        <w:rPr>
          <w:rFonts w:ascii="Times New Roman" w:hAnsi="Times New Roman" w:cs="Times New Roman"/>
        </w:rPr>
        <w:t>Рекомендована</w:t>
      </w:r>
      <w:proofErr w:type="gramEnd"/>
      <w:r w:rsidRPr="004F0B68">
        <w:rPr>
          <w:rFonts w:ascii="Times New Roman" w:hAnsi="Times New Roman" w:cs="Times New Roman"/>
        </w:rPr>
        <w:t xml:space="preserve"> предметно-методической комиссией (ПЦК) по УГПС.43.00.00 протокол № 8 от «27» апреля 2023г.</w:t>
      </w:r>
    </w:p>
    <w:p w:rsidR="00163A4C" w:rsidRPr="00163A4C" w:rsidRDefault="00163A4C" w:rsidP="00163A4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3A4C" w:rsidRPr="00163A4C" w:rsidRDefault="00163A4C" w:rsidP="00163A4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63A4C" w:rsidRPr="00163A4C" w:rsidRDefault="00163A4C" w:rsidP="00163A4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A4C">
        <w:rPr>
          <w:rFonts w:ascii="Times New Roman" w:eastAsia="Times New Roman" w:hAnsi="Times New Roman" w:cs="Times New Roman"/>
          <w:sz w:val="24"/>
          <w:szCs w:val="24"/>
        </w:rPr>
        <w:t>Председатель П</w:t>
      </w:r>
      <w:r w:rsidR="004F0B68">
        <w:rPr>
          <w:rFonts w:ascii="Times New Roman" w:eastAsia="Times New Roman" w:hAnsi="Times New Roman" w:cs="Times New Roman"/>
          <w:sz w:val="24"/>
          <w:szCs w:val="24"/>
        </w:rPr>
        <w:t>ЦК ________________(Т.</w:t>
      </w:r>
      <w:proofErr w:type="gramStart"/>
      <w:r w:rsidR="004F0B68">
        <w:rPr>
          <w:rFonts w:ascii="Times New Roman" w:eastAsia="Times New Roman" w:hAnsi="Times New Roman" w:cs="Times New Roman"/>
          <w:sz w:val="24"/>
          <w:szCs w:val="24"/>
        </w:rPr>
        <w:t>П</w:t>
      </w:r>
      <w:proofErr w:type="gramEnd"/>
      <w:r w:rsidR="004F0B68">
        <w:rPr>
          <w:rFonts w:ascii="Times New Roman" w:eastAsia="Times New Roman" w:hAnsi="Times New Roman" w:cs="Times New Roman"/>
          <w:sz w:val="24"/>
          <w:szCs w:val="24"/>
        </w:rPr>
        <w:t xml:space="preserve"> Смагина</w:t>
      </w:r>
      <w:r w:rsidRPr="00163A4C">
        <w:rPr>
          <w:rFonts w:ascii="Times New Roman" w:eastAsia="Times New Roman" w:hAnsi="Times New Roman" w:cs="Times New Roman"/>
          <w:sz w:val="24"/>
          <w:szCs w:val="24"/>
        </w:rPr>
        <w:t>)</w:t>
      </w:r>
    </w:p>
    <w:p w:rsidR="00163A4C" w:rsidRPr="00163A4C" w:rsidRDefault="00163A4C" w:rsidP="00163A4C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" w:after="20" w:line="240" w:lineRule="auto"/>
        <w:ind w:lef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63A4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подпись             инициалы, фамилия</w:t>
      </w:r>
    </w:p>
    <w:p w:rsidR="00163A4C" w:rsidRPr="00163A4C" w:rsidRDefault="00163A4C" w:rsidP="00163A4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0BE0" w:rsidRPr="009341B7" w:rsidRDefault="00A60BE0" w:rsidP="00A60BE0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 xml:space="preserve">                                     </w:t>
      </w:r>
    </w:p>
    <w:p w:rsidR="000402D8" w:rsidRPr="009341B7" w:rsidRDefault="000402D8" w:rsidP="000402D8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821C2" w:rsidRPr="009341B7" w:rsidRDefault="00E821C2" w:rsidP="00E821C2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341B7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E821C2" w:rsidRPr="009341B7" w:rsidRDefault="00E821C2" w:rsidP="00E821C2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207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364"/>
        <w:gridCol w:w="1843"/>
      </w:tblGrid>
      <w:tr w:rsidR="00E821C2" w:rsidRPr="009341B7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9341B7" w:rsidRDefault="00E821C2" w:rsidP="00B06054">
            <w:pPr>
              <w:pStyle w:val="1"/>
              <w:spacing w:after="0" w:line="276" w:lineRule="auto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9341B7" w:rsidRDefault="00E821C2" w:rsidP="00DA6A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стр.</w:t>
            </w:r>
          </w:p>
        </w:tc>
      </w:tr>
      <w:tr w:rsidR="00E821C2" w:rsidRPr="009341B7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9341B7" w:rsidRDefault="00E821C2" w:rsidP="00B06054">
            <w:pPr>
              <w:pStyle w:val="1"/>
              <w:spacing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1. Пояснительная записка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9341B7" w:rsidRDefault="006261A4" w:rsidP="00DA6A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4</w:t>
            </w:r>
          </w:p>
        </w:tc>
      </w:tr>
      <w:tr w:rsidR="00E821C2" w:rsidRPr="009341B7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9341B7" w:rsidRDefault="00E821C2" w:rsidP="00B06054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2. Паспорт программы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9341B7" w:rsidRDefault="006261A4" w:rsidP="00DA6A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</w:t>
            </w:r>
          </w:p>
        </w:tc>
      </w:tr>
      <w:tr w:rsidR="00E821C2" w:rsidRPr="009341B7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9341B7" w:rsidRDefault="00E821C2" w:rsidP="00DA6A4B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3.Тематический план </w:t>
            </w:r>
            <w:r w:rsidR="002703CC" w:rsidRPr="009341B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9341B7" w:rsidRDefault="006261A4" w:rsidP="00DA6A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7</w:t>
            </w:r>
          </w:p>
        </w:tc>
      </w:tr>
      <w:tr w:rsidR="00E821C2" w:rsidRPr="009341B7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9341B7" w:rsidRDefault="00E821C2" w:rsidP="00B06054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4.Содержание </w:t>
            </w:r>
            <w:r w:rsidR="002703CC" w:rsidRPr="009341B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учебной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9341B7" w:rsidRDefault="006261A4" w:rsidP="00DA6A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  <w:t>8</w:t>
            </w:r>
          </w:p>
        </w:tc>
      </w:tr>
      <w:tr w:rsidR="00E821C2" w:rsidRPr="009341B7" w:rsidTr="002703CC">
        <w:trPr>
          <w:trHeight w:val="403"/>
        </w:trPr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9341B7" w:rsidRDefault="00E821C2" w:rsidP="00B06054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5.Условия реализации рабочей программы </w:t>
            </w:r>
            <w:r w:rsidR="002703CC" w:rsidRPr="009341B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учебной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9341B7" w:rsidRDefault="006261A4" w:rsidP="00DA6A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A2374C"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3</w:t>
            </w:r>
          </w:p>
        </w:tc>
      </w:tr>
      <w:tr w:rsidR="00E821C2" w:rsidRPr="009341B7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21C2" w:rsidRPr="009341B7" w:rsidRDefault="00E821C2" w:rsidP="00B06054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caps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 xml:space="preserve">6. Контроль и оценка результатов освоения </w:t>
            </w:r>
            <w:r w:rsidR="002703CC" w:rsidRPr="009341B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учебной практики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9341B7" w:rsidRDefault="00A2374C" w:rsidP="00DA6A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2773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6</w:t>
            </w:r>
          </w:p>
        </w:tc>
      </w:tr>
      <w:tr w:rsidR="00E821C2" w:rsidRPr="009341B7" w:rsidTr="00E821C2">
        <w:tc>
          <w:tcPr>
            <w:tcW w:w="73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9341B7" w:rsidRDefault="00E821C2" w:rsidP="00B06054">
            <w:pPr>
              <w:pStyle w:val="1"/>
              <w:spacing w:before="0" w:after="0" w:line="276" w:lineRule="auto"/>
              <w:ind w:left="284"/>
              <w:jc w:val="both"/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/>
                <w:b w:val="0"/>
                <w:sz w:val="24"/>
                <w:szCs w:val="24"/>
                <w:lang w:eastAsia="en-US"/>
              </w:rPr>
              <w:t>7. Лист внесения изменений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21C2" w:rsidRPr="009341B7" w:rsidRDefault="00A2374C" w:rsidP="00DA6A4B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27730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0</w:t>
            </w:r>
          </w:p>
        </w:tc>
      </w:tr>
    </w:tbl>
    <w:p w:rsidR="00E821C2" w:rsidRPr="009341B7" w:rsidRDefault="00E821C2" w:rsidP="00E821C2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0402D8" w:rsidRPr="009341B7" w:rsidRDefault="000402D8" w:rsidP="000402D8">
      <w:pPr>
        <w:spacing w:after="0"/>
        <w:rPr>
          <w:rFonts w:ascii="Times New Roman" w:hAnsi="Times New Roman" w:cs="Times New Roman"/>
          <w:b/>
          <w:sz w:val="24"/>
          <w:szCs w:val="24"/>
        </w:rPr>
        <w:sectPr w:rsidR="000402D8" w:rsidRPr="009341B7" w:rsidSect="00163A4C">
          <w:footerReference w:type="default" r:id="rId7"/>
          <w:pgSz w:w="11906" w:h="16838"/>
          <w:pgMar w:top="1134" w:right="851" w:bottom="1134" w:left="1701" w:header="709" w:footer="709" w:gutter="0"/>
          <w:cols w:space="720"/>
          <w:titlePg/>
          <w:docGrid w:linePitch="299"/>
        </w:sectPr>
      </w:pPr>
    </w:p>
    <w:p w:rsidR="000402D8" w:rsidRPr="009341B7" w:rsidRDefault="000402D8" w:rsidP="000402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41B7">
        <w:rPr>
          <w:rFonts w:ascii="Times New Roman" w:hAnsi="Times New Roman" w:cs="Times New Roman"/>
          <w:b/>
          <w:sz w:val="24"/>
          <w:szCs w:val="24"/>
        </w:rPr>
        <w:lastRenderedPageBreak/>
        <w:t>1. ПОЯСНИТЕЛЬНАЯ ЗАПИСКА</w:t>
      </w:r>
    </w:p>
    <w:p w:rsidR="000402D8" w:rsidRPr="009341B7" w:rsidRDefault="000402D8" w:rsidP="000402D8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0402D8" w:rsidRPr="009341B7" w:rsidRDefault="000402D8" w:rsidP="000402D8">
      <w:pPr>
        <w:pStyle w:val="ad"/>
        <w:widowControl w:val="0"/>
        <w:numPr>
          <w:ilvl w:val="0"/>
          <w:numId w:val="1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0" w:after="0"/>
        <w:contextualSpacing/>
        <w:jc w:val="both"/>
        <w:rPr>
          <w:bCs/>
          <w:szCs w:val="24"/>
        </w:rPr>
      </w:pPr>
      <w:r w:rsidRPr="009341B7">
        <w:rPr>
          <w:rStyle w:val="affffff5"/>
          <w:b w:val="0"/>
          <w:szCs w:val="24"/>
        </w:rPr>
        <w:t xml:space="preserve">приказа Министерства образования и науки Российской Федерации № 1569 от 09 декабря  2016 г «Об утверждении Федерального государственного образовательного стандарта среднего профессионального образования по </w:t>
      </w:r>
      <w:r w:rsidRPr="009341B7">
        <w:rPr>
          <w:bCs/>
          <w:szCs w:val="24"/>
        </w:rPr>
        <w:t xml:space="preserve">специальности  </w:t>
      </w:r>
      <w:r w:rsidRPr="009341B7">
        <w:rPr>
          <w:szCs w:val="24"/>
        </w:rPr>
        <w:t>43.02.15  Поварское и кондитерское дело</w:t>
      </w:r>
      <w:r w:rsidR="00DA6A4B" w:rsidRPr="009341B7">
        <w:rPr>
          <w:szCs w:val="24"/>
        </w:rPr>
        <w:t>»</w:t>
      </w:r>
    </w:p>
    <w:p w:rsidR="000402D8" w:rsidRPr="009341B7" w:rsidRDefault="000402D8" w:rsidP="00700000">
      <w:pPr>
        <w:numPr>
          <w:ilvl w:val="0"/>
          <w:numId w:val="19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примерной основной образовательной программы подготовки по специальности 43.02.15 Поварское и кондитерское дело (регистрационный номер 43.02.15 – 44828 от 20.12. 2016г)</w:t>
      </w:r>
    </w:p>
    <w:p w:rsidR="000402D8" w:rsidRPr="009341B7" w:rsidRDefault="000402D8" w:rsidP="00700000">
      <w:pPr>
        <w:numPr>
          <w:ilvl w:val="0"/>
          <w:numId w:val="19"/>
        </w:numPr>
        <w:tabs>
          <w:tab w:val="clear" w:pos="360"/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gramStart"/>
      <w:r w:rsidRPr="009341B7">
        <w:rPr>
          <w:rFonts w:ascii="Times New Roman" w:hAnsi="Times New Roman" w:cs="Times New Roman"/>
          <w:sz w:val="24"/>
          <w:szCs w:val="24"/>
        </w:rPr>
        <w:t>Разъяснений по формированию примерных программ профессиональных модулей среднего профессионального образования на основе Федеральных   государственных образовательных стандартов  начального профессионального и среднего профессионального образования (Департамента государственной политики и нормативно-правового  регулирования в сфере образования Министерства образования и науки Российской Федерации от 2 августа 2013 года №740</w:t>
      </w:r>
      <w:r w:rsidR="00DA6A4B" w:rsidRPr="009341B7">
        <w:rPr>
          <w:rFonts w:ascii="Times New Roman" w:hAnsi="Times New Roman" w:cs="Times New Roman"/>
          <w:sz w:val="24"/>
          <w:szCs w:val="24"/>
        </w:rPr>
        <w:t>)</w:t>
      </w:r>
      <w:r w:rsidRPr="009341B7">
        <w:rPr>
          <w:rFonts w:ascii="Times New Roman" w:hAnsi="Times New Roman" w:cs="Times New Roman"/>
          <w:sz w:val="24"/>
          <w:szCs w:val="24"/>
        </w:rPr>
        <w:t>, положения об учебной практике, производственной практике; положения об итоговой аттестации и других документов.</w:t>
      </w:r>
      <w:proofErr w:type="gramEnd"/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Pr="009341B7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00000" w:rsidRPr="009341B7" w:rsidRDefault="00700000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00000" w:rsidRPr="009341B7" w:rsidRDefault="00700000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700000" w:rsidRPr="009341B7" w:rsidRDefault="00700000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0402D8" w:rsidRDefault="000402D8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E267F6" w:rsidRDefault="00E267F6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E267F6" w:rsidRDefault="00E267F6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E267F6" w:rsidRDefault="00E267F6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E267F6" w:rsidRPr="009341B7" w:rsidRDefault="00E267F6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170EFE" w:rsidRPr="009341B7" w:rsidRDefault="00170EFE" w:rsidP="009341B7">
      <w:pPr>
        <w:tabs>
          <w:tab w:val="left" w:pos="1060"/>
        </w:tabs>
        <w:ind w:left="567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41B7">
        <w:rPr>
          <w:rFonts w:ascii="Times New Roman" w:hAnsi="Times New Roman" w:cs="Times New Roman"/>
          <w:b/>
          <w:bCs/>
          <w:sz w:val="24"/>
          <w:szCs w:val="24"/>
        </w:rPr>
        <w:lastRenderedPageBreak/>
        <w:t>2. ПАСПОРТ ПРОГРАММЫ</w:t>
      </w:r>
    </w:p>
    <w:p w:rsidR="00DA6A4B" w:rsidRPr="009341B7" w:rsidRDefault="00170EFE" w:rsidP="00DA6A4B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Pr="009341B7">
        <w:rPr>
          <w:rFonts w:ascii="Times New Roman" w:hAnsi="Times New Roman" w:cs="Times New Roman"/>
          <w:sz w:val="24"/>
          <w:szCs w:val="24"/>
        </w:rPr>
        <w:tab/>
      </w:r>
      <w:r w:rsidRPr="009341B7">
        <w:rPr>
          <w:rFonts w:ascii="Times New Roman" w:hAnsi="Times New Roman" w:cs="Times New Roman"/>
          <w:b/>
          <w:bCs/>
          <w:sz w:val="24"/>
          <w:szCs w:val="24"/>
        </w:rPr>
        <w:t>Область применения программы</w:t>
      </w:r>
      <w:r w:rsidR="00DA6A4B" w:rsidRPr="009341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A6A4B" w:rsidRPr="009341B7" w:rsidRDefault="00DA6A4B" w:rsidP="00DA6A4B">
      <w:pPr>
        <w:ind w:firstLine="737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Рабочая программа учебной  практики является частью основной профессиональной образовательной программы в соответствии с ФГОС СПО по специальности  43.02.15  Поварское и кондитерское дело</w:t>
      </w:r>
    </w:p>
    <w:p w:rsidR="00170EFE" w:rsidRPr="009341B7" w:rsidRDefault="00170EFE" w:rsidP="00DA6A4B">
      <w:pPr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b/>
          <w:bCs/>
          <w:sz w:val="24"/>
          <w:szCs w:val="24"/>
        </w:rPr>
        <w:t>2.2. Место учебной практики  в структуре основной профессиональной образовательной программы</w:t>
      </w:r>
      <w:r w:rsidRPr="009341B7">
        <w:rPr>
          <w:rFonts w:ascii="Times New Roman" w:hAnsi="Times New Roman" w:cs="Times New Roman"/>
          <w:bCs/>
          <w:sz w:val="24"/>
          <w:szCs w:val="24"/>
        </w:rPr>
        <w:t>: профессиональный</w:t>
      </w:r>
      <w:r w:rsidRPr="009341B7">
        <w:rPr>
          <w:rFonts w:ascii="Times New Roman" w:hAnsi="Times New Roman" w:cs="Times New Roman"/>
          <w:sz w:val="24"/>
          <w:szCs w:val="24"/>
        </w:rPr>
        <w:t xml:space="preserve"> цик</w:t>
      </w:r>
      <w:r w:rsidR="002703CC" w:rsidRPr="009341B7">
        <w:rPr>
          <w:rFonts w:ascii="Times New Roman" w:hAnsi="Times New Roman" w:cs="Times New Roman"/>
          <w:sz w:val="24"/>
          <w:szCs w:val="24"/>
        </w:rPr>
        <w:t xml:space="preserve">л </w:t>
      </w:r>
    </w:p>
    <w:p w:rsidR="00170EFE" w:rsidRPr="009341B7" w:rsidRDefault="00170EFE" w:rsidP="00DA6A4B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341B7">
        <w:rPr>
          <w:rFonts w:ascii="Times New Roman" w:hAnsi="Times New Roman" w:cs="Times New Roman"/>
          <w:b/>
          <w:sz w:val="24"/>
          <w:szCs w:val="24"/>
        </w:rPr>
        <w:t>2.3. Цели и задачи учебной практики – требования к результатам освоения учебной практики</w:t>
      </w:r>
    </w:p>
    <w:p w:rsidR="00170EFE" w:rsidRPr="009341B7" w:rsidRDefault="00170EFE" w:rsidP="00170EFE">
      <w:pPr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 xml:space="preserve">В результате освоения программы, в структуру которой включена и учебная практика, у обучающихся должны быть сформированы ПК, ОК, соответствующие видам деятельности: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84"/>
        <w:gridCol w:w="8222"/>
      </w:tblGrid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pStyle w:val="2"/>
              <w:spacing w:before="0" w:line="276" w:lineRule="auto"/>
              <w:jc w:val="center"/>
              <w:rPr>
                <w:rStyle w:val="af"/>
                <w:rFonts w:ascii="Times New Roman" w:hAnsi="Times New Roman"/>
                <w:sz w:val="24"/>
                <w:szCs w:val="24"/>
                <w:lang w:eastAsia="en-US"/>
              </w:rPr>
            </w:pPr>
            <w:r w:rsidRPr="009341B7">
              <w:rPr>
                <w:rStyle w:val="af"/>
                <w:rFonts w:ascii="Times New Roman" w:hAnsi="Times New Roman"/>
                <w:iCs w:val="0"/>
                <w:sz w:val="24"/>
                <w:szCs w:val="24"/>
                <w:lang w:eastAsia="en-US"/>
              </w:rPr>
              <w:t>Код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pStyle w:val="2"/>
              <w:spacing w:before="0" w:line="276" w:lineRule="auto"/>
              <w:jc w:val="center"/>
              <w:rPr>
                <w:rStyle w:val="af"/>
                <w:rFonts w:ascii="Times New Roman" w:hAnsi="Times New Roman"/>
                <w:sz w:val="24"/>
                <w:szCs w:val="24"/>
                <w:lang w:eastAsia="en-US"/>
              </w:rPr>
            </w:pPr>
            <w:r w:rsidRPr="009341B7">
              <w:rPr>
                <w:rStyle w:val="af"/>
                <w:rFonts w:ascii="Times New Roman" w:hAnsi="Times New Roman"/>
                <w:iCs w:val="0"/>
                <w:sz w:val="24"/>
                <w:szCs w:val="24"/>
                <w:lang w:eastAsia="en-US"/>
              </w:rPr>
              <w:t>Наименование видов деятельности и профессиональных компетенций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ВД 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2.1.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Организовывать подготовку рабочих мест, оборудования, сырья, материалов для приготовления горячих блюд, кулинарных изделий, закусок сложного ассортимента в соответствии с инструкциями и регламентами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2.2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супов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непродолжительное хранение горячих соусов сложного ассортимента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 гарниров из овощей, круп, бобовых, макаронных изделий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яиц, творога, сыра, муки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рыбы, нерыбного водного сырья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приготовление, творческое оформление и подготовку к реализации горячих блюд из мяса, домашней птицы, дичи и кролика сложного ассортимента с учетом потребностей различных категорий потребителей, видов и форм обслуживания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ПК 2.8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Осуществлять разработку, адаптацию  рецептур горячих блюд, кулинарных изделий, </w:t>
            </w:r>
            <w:proofErr w:type="gramStart"/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закусок</w:t>
            </w:r>
            <w:proofErr w:type="gramEnd"/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в том числе авторских, </w:t>
            </w:r>
            <w:proofErr w:type="spellStart"/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брендовых</w:t>
            </w:r>
            <w:proofErr w:type="spellEnd"/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, региональных с учетом потребностей различных категорий потребителей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lastRenderedPageBreak/>
              <w:t>Код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  <w:lang w:eastAsia="en-US"/>
              </w:rPr>
              <w:t>Наименование общих компетенций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01.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Выбирать способы решения задач профессиональной деятельности, применительно к различным контекстам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02.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ОК.03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и реализовывать собственное профессиональное и личностное развитие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ОК.04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ОК.05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ОК.06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ОК.07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08.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ОК.09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ОК.10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2703CC" w:rsidRPr="009341B7" w:rsidTr="002703CC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ОК 11</w:t>
            </w:r>
          </w:p>
        </w:tc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03CC" w:rsidRPr="009341B7" w:rsidRDefault="002703CC" w:rsidP="002703C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Планировать предпринимательскую деятельность в профессиональной сфере</w:t>
            </w:r>
          </w:p>
        </w:tc>
      </w:tr>
    </w:tbl>
    <w:p w:rsidR="002703CC" w:rsidRPr="009341B7" w:rsidRDefault="002703CC" w:rsidP="00170EFE">
      <w:pPr>
        <w:ind w:left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DA6A4B" w:rsidRPr="009341B7" w:rsidRDefault="00170EFE" w:rsidP="002703CC">
      <w:pPr>
        <w:tabs>
          <w:tab w:val="left" w:pos="1680"/>
        </w:tabs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b/>
          <w:bCs/>
          <w:sz w:val="24"/>
          <w:szCs w:val="24"/>
        </w:rPr>
        <w:t>2.4.Количество часов  на освоение программы учебной практики:</w:t>
      </w:r>
      <w:r w:rsidR="002703CC" w:rsidRPr="009341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70EFE" w:rsidRPr="009341B7" w:rsidRDefault="002703CC" w:rsidP="002703CC">
      <w:pPr>
        <w:tabs>
          <w:tab w:val="left" w:pos="1680"/>
        </w:tabs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 xml:space="preserve">Всего  72 </w:t>
      </w:r>
      <w:r w:rsidR="00170EFE" w:rsidRPr="009341B7">
        <w:rPr>
          <w:rFonts w:ascii="Times New Roman" w:hAnsi="Times New Roman" w:cs="Times New Roman"/>
          <w:sz w:val="24"/>
          <w:szCs w:val="24"/>
        </w:rPr>
        <w:t>час</w:t>
      </w:r>
      <w:r w:rsidRPr="009341B7">
        <w:rPr>
          <w:rFonts w:ascii="Times New Roman" w:hAnsi="Times New Roman" w:cs="Times New Roman"/>
          <w:sz w:val="24"/>
          <w:szCs w:val="24"/>
        </w:rPr>
        <w:t>а</w:t>
      </w:r>
    </w:p>
    <w:p w:rsidR="00170EFE" w:rsidRPr="009341B7" w:rsidRDefault="00170EFE" w:rsidP="000402D8">
      <w:pPr>
        <w:spacing w:after="0"/>
        <w:ind w:firstLine="770"/>
        <w:rPr>
          <w:rFonts w:ascii="Times New Roman" w:hAnsi="Times New Roman" w:cs="Times New Roman"/>
          <w:b/>
          <w:sz w:val="24"/>
          <w:szCs w:val="24"/>
        </w:rPr>
      </w:pPr>
    </w:p>
    <w:p w:rsidR="00E874A0" w:rsidRPr="009341B7" w:rsidRDefault="00E874A0" w:rsidP="00E874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caps/>
          <w:sz w:val="24"/>
          <w:szCs w:val="24"/>
        </w:rPr>
      </w:pPr>
    </w:p>
    <w:p w:rsidR="00E874A0" w:rsidRPr="009341B7" w:rsidRDefault="00E874A0" w:rsidP="00E874A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aps/>
          <w:sz w:val="24"/>
          <w:szCs w:val="24"/>
        </w:rPr>
      </w:pPr>
    </w:p>
    <w:p w:rsidR="00E716C0" w:rsidRPr="009341B7" w:rsidRDefault="00E716C0" w:rsidP="00BF7118">
      <w:pPr>
        <w:ind w:left="3119"/>
        <w:rPr>
          <w:rFonts w:ascii="Times New Roman" w:hAnsi="Times New Roman" w:cs="Times New Roman"/>
          <w:b/>
          <w:sz w:val="24"/>
          <w:szCs w:val="24"/>
        </w:rPr>
        <w:sectPr w:rsidR="00E716C0" w:rsidRPr="009341B7" w:rsidSect="00E81B14">
          <w:pgSz w:w="11907" w:h="16840"/>
          <w:pgMar w:top="1134" w:right="851" w:bottom="992" w:left="1418" w:header="709" w:footer="709" w:gutter="0"/>
          <w:cols w:space="720"/>
        </w:sectPr>
      </w:pPr>
    </w:p>
    <w:p w:rsidR="00630DA7" w:rsidRPr="009341B7" w:rsidRDefault="00630DA7" w:rsidP="00630DA7">
      <w:pPr>
        <w:pStyle w:val="210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rFonts w:cs="Times New Roman"/>
          <w:b/>
        </w:rPr>
      </w:pPr>
      <w:r w:rsidRPr="009341B7">
        <w:rPr>
          <w:rFonts w:cs="Times New Roman"/>
          <w:b/>
        </w:rPr>
        <w:lastRenderedPageBreak/>
        <w:t xml:space="preserve">3. ТЕМАТИЧЕСКИЙ ПЛАН </w:t>
      </w:r>
    </w:p>
    <w:tbl>
      <w:tblPr>
        <w:tblW w:w="14283" w:type="dxa"/>
        <w:tblInd w:w="-176" w:type="dxa"/>
        <w:tblLayout w:type="fixed"/>
        <w:tblLook w:val="04A0"/>
      </w:tblPr>
      <w:tblGrid>
        <w:gridCol w:w="2554"/>
        <w:gridCol w:w="4114"/>
        <w:gridCol w:w="993"/>
        <w:gridCol w:w="709"/>
        <w:gridCol w:w="709"/>
        <w:gridCol w:w="709"/>
        <w:gridCol w:w="850"/>
        <w:gridCol w:w="992"/>
        <w:gridCol w:w="993"/>
        <w:gridCol w:w="850"/>
        <w:gridCol w:w="810"/>
      </w:tblGrid>
      <w:tr w:rsidR="00630DA7" w:rsidRPr="009341B7" w:rsidTr="002703CC">
        <w:trPr>
          <w:trHeight w:val="865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</w:rPr>
            </w:pPr>
            <w:r w:rsidRPr="009341B7">
              <w:rPr>
                <w:rFonts w:cs="Times New Roman"/>
                <w:b/>
              </w:rPr>
              <w:t>Коды профессиональных компетенций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pStyle w:val="210"/>
              <w:widowControl w:val="0"/>
              <w:spacing w:line="276" w:lineRule="auto"/>
              <w:ind w:left="0" w:firstLine="0"/>
              <w:rPr>
                <w:rFonts w:cs="Times New Roman"/>
                <w:b/>
              </w:rPr>
            </w:pPr>
            <w:r w:rsidRPr="009341B7">
              <w:rPr>
                <w:rFonts w:cs="Times New Roman"/>
                <w:b/>
              </w:rPr>
              <w:t xml:space="preserve">Наименования </w:t>
            </w:r>
            <w:proofErr w:type="gramStart"/>
            <w:r w:rsidRPr="009341B7">
              <w:rPr>
                <w:rFonts w:cs="Times New Roman"/>
                <w:b/>
              </w:rPr>
              <w:t>профессиональных</w:t>
            </w:r>
            <w:proofErr w:type="gramEnd"/>
          </w:p>
          <w:p w:rsidR="00630DA7" w:rsidRPr="009341B7" w:rsidRDefault="00630DA7">
            <w:pPr>
              <w:pStyle w:val="210"/>
              <w:widowControl w:val="0"/>
              <w:spacing w:line="276" w:lineRule="auto"/>
              <w:ind w:left="0" w:firstLine="0"/>
              <w:rPr>
                <w:rFonts w:cs="Times New Roman"/>
                <w:b/>
              </w:rPr>
            </w:pPr>
            <w:r w:rsidRPr="009341B7">
              <w:rPr>
                <w:rFonts w:cs="Times New Roman"/>
                <w:b/>
              </w:rPr>
              <w:t xml:space="preserve"> модулей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pStyle w:val="210"/>
              <w:widowControl w:val="0"/>
              <w:spacing w:line="276" w:lineRule="auto"/>
              <w:ind w:left="0" w:firstLine="0"/>
              <w:rPr>
                <w:rFonts w:cs="Times New Roman"/>
                <w:iCs/>
              </w:rPr>
            </w:pPr>
            <w:r w:rsidRPr="009341B7">
              <w:rPr>
                <w:rFonts w:cs="Times New Roman"/>
                <w:b/>
                <w:iCs/>
              </w:rPr>
              <w:t>Всего часов</w:t>
            </w:r>
          </w:p>
        </w:tc>
        <w:tc>
          <w:tcPr>
            <w:tcW w:w="662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30DA7" w:rsidRPr="009341B7" w:rsidRDefault="00630DA7">
            <w:pPr>
              <w:pStyle w:val="210"/>
              <w:widowControl w:val="0"/>
              <w:spacing w:line="276" w:lineRule="auto"/>
              <w:ind w:left="0" w:firstLine="0"/>
              <w:rPr>
                <w:rFonts w:cs="Times New Roman"/>
                <w:b/>
                <w:iCs/>
              </w:rPr>
            </w:pPr>
            <w:r w:rsidRPr="009341B7">
              <w:rPr>
                <w:rFonts w:cs="Times New Roman"/>
                <w:b/>
                <w:iCs/>
              </w:rPr>
              <w:t>Распределение часов по семестрам</w:t>
            </w:r>
          </w:p>
        </w:tc>
      </w:tr>
      <w:tr w:rsidR="00630DA7" w:rsidRPr="009341B7" w:rsidTr="002703CC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9341B7" w:rsidRDefault="00630DA7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9341B7" w:rsidRDefault="00630DA7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9341B7" w:rsidRDefault="00630DA7">
            <w:pPr>
              <w:pStyle w:val="a8"/>
              <w:snapToGrid w:val="0"/>
              <w:spacing w:line="276" w:lineRule="auto"/>
              <w:rPr>
                <w:b/>
                <w:i/>
                <w:iCs/>
                <w:lang w:eastAsia="ar-SA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9341B7">
              <w:rPr>
                <w:b/>
                <w:iCs/>
              </w:rPr>
              <w:t>1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9341B7">
              <w:rPr>
                <w:b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9341B7">
              <w:rPr>
                <w:b/>
                <w:iCs/>
              </w:rPr>
              <w:t>3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9341B7">
              <w:rPr>
                <w:b/>
                <w:iCs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0DA7" w:rsidRPr="009341B7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9341B7">
              <w:rPr>
                <w:b/>
                <w:iCs/>
              </w:rPr>
              <w:t>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0DA7" w:rsidRPr="009341B7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9341B7">
              <w:rPr>
                <w:b/>
                <w:iCs/>
                <w:lang w:eastAsia="ar-SA"/>
              </w:rPr>
              <w:t>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0DA7" w:rsidRPr="009341B7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9341B7">
              <w:rPr>
                <w:b/>
                <w:iCs/>
                <w:lang w:eastAsia="ar-SA"/>
              </w:rPr>
              <w:t>7</w:t>
            </w: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630DA7" w:rsidRPr="009341B7" w:rsidRDefault="00630DA7">
            <w:pPr>
              <w:pStyle w:val="a8"/>
              <w:snapToGrid w:val="0"/>
              <w:spacing w:line="276" w:lineRule="auto"/>
              <w:rPr>
                <w:b/>
                <w:iCs/>
                <w:lang w:eastAsia="ar-SA"/>
              </w:rPr>
            </w:pPr>
            <w:r w:rsidRPr="009341B7">
              <w:rPr>
                <w:b/>
                <w:iCs/>
                <w:lang w:eastAsia="ar-SA"/>
              </w:rPr>
              <w:t>8</w:t>
            </w:r>
          </w:p>
        </w:tc>
      </w:tr>
      <w:tr w:rsidR="00630DA7" w:rsidRPr="009341B7" w:rsidTr="002703CC">
        <w:trPr>
          <w:trHeight w:val="2758"/>
        </w:trPr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2703CC">
            <w:pPr>
              <w:suppressAutoHyphens/>
              <w:snapToGrid w:val="0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ПК 2.1 – 2</w:t>
            </w:r>
            <w:r w:rsidR="00630DA7" w:rsidRPr="009341B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2703CC" w:rsidP="002703CC">
            <w:pPr>
              <w:rPr>
                <w:rFonts w:ascii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ПМ 02. Организация и ведение процессов приготовления, оформления и подготовки к реализации горячих блюд, кулинарных изделий, закусок сложного ассортимента с учетом потребностей различных категорий потребителей, видов и форм обслуживания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iCs/>
              </w:rPr>
            </w:pPr>
            <w:r w:rsidRPr="009341B7">
              <w:rPr>
                <w:rFonts w:cs="Times New Roman"/>
                <w:iCs/>
              </w:rPr>
              <w:t>7</w:t>
            </w:r>
            <w:r w:rsidR="002703CC" w:rsidRPr="009341B7">
              <w:rPr>
                <w:rFonts w:cs="Times New Roman"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9341B7" w:rsidRDefault="002703CC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iCs/>
              </w:rPr>
            </w:pPr>
            <w:r w:rsidRPr="009341B7">
              <w:rPr>
                <w:rFonts w:cs="Times New Roman"/>
                <w:iCs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261A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0DA7" w:rsidRPr="009341B7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hideMark/>
          </w:tcPr>
          <w:p w:rsidR="00630DA7" w:rsidRPr="009341B7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0DA7" w:rsidRPr="009341B7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DA7" w:rsidRPr="009341B7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  <w:tr w:rsidR="00630DA7" w:rsidRPr="009341B7" w:rsidTr="002703CC">
        <w:tc>
          <w:tcPr>
            <w:tcW w:w="2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630DA7" w:rsidRPr="009341B7" w:rsidRDefault="00630DA7">
            <w:pPr>
              <w:suppressAutoHyphens/>
              <w:snapToGrid w:val="0"/>
              <w:rPr>
                <w:rFonts w:ascii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  <w:tc>
          <w:tcPr>
            <w:tcW w:w="41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suppressAutoHyphens/>
              <w:snapToGrid w:val="0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  <w:lang w:eastAsia="ar-SA"/>
              </w:rPr>
            </w:pPr>
            <w:r w:rsidRPr="009341B7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iCs/>
              </w:rPr>
            </w:pPr>
            <w:r w:rsidRPr="009341B7">
              <w:rPr>
                <w:rFonts w:cs="Times New Roman"/>
                <w:iCs/>
              </w:rPr>
              <w:t>7</w:t>
            </w:r>
            <w:r w:rsidR="002703CC" w:rsidRPr="009341B7">
              <w:rPr>
                <w:rFonts w:cs="Times New Roman"/>
                <w:iCs/>
              </w:rPr>
              <w:t>2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270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630DA7" w:rsidRPr="009341B7" w:rsidRDefault="002703CC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630DA7" w:rsidRPr="009341B7" w:rsidRDefault="00630DA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0DA7" w:rsidRPr="009341B7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30DA7" w:rsidRPr="009341B7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  <w:tc>
          <w:tcPr>
            <w:tcW w:w="81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630DA7" w:rsidRPr="009341B7" w:rsidRDefault="00630DA7">
            <w:pPr>
              <w:pStyle w:val="210"/>
              <w:widowControl w:val="0"/>
              <w:snapToGrid w:val="0"/>
              <w:spacing w:line="276" w:lineRule="auto"/>
              <w:ind w:left="0" w:firstLine="0"/>
              <w:rPr>
                <w:rFonts w:cs="Times New Roman"/>
                <w:b/>
                <w:i/>
                <w:iCs/>
              </w:rPr>
            </w:pPr>
          </w:p>
        </w:tc>
      </w:tr>
    </w:tbl>
    <w:p w:rsidR="00630DA7" w:rsidRPr="009341B7" w:rsidRDefault="00630DA7" w:rsidP="00630DA7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30DA7" w:rsidRPr="009341B7" w:rsidRDefault="00630DA7" w:rsidP="00630DA7">
      <w:pPr>
        <w:ind w:right="-2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BF7118" w:rsidRPr="009341B7" w:rsidRDefault="00BF7118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341B7">
        <w:rPr>
          <w:rFonts w:ascii="Times New Roman" w:hAnsi="Times New Roman" w:cs="Times New Roman"/>
          <w:i/>
          <w:sz w:val="24"/>
          <w:szCs w:val="24"/>
        </w:rPr>
        <w:t>\</w:t>
      </w:r>
    </w:p>
    <w:p w:rsidR="00BF7118" w:rsidRPr="009341B7" w:rsidRDefault="00BF7118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716C0" w:rsidRPr="009341B7" w:rsidRDefault="00E716C0" w:rsidP="00BF71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b/>
          <w:sz w:val="24"/>
          <w:szCs w:val="24"/>
        </w:rPr>
        <w:sectPr w:rsidR="00E716C0" w:rsidRPr="009341B7" w:rsidSect="00E716C0">
          <w:pgSz w:w="16840" w:h="11907" w:orient="landscape"/>
          <w:pgMar w:top="1418" w:right="1134" w:bottom="851" w:left="992" w:header="709" w:footer="709" w:gutter="0"/>
          <w:cols w:space="720"/>
        </w:sectPr>
      </w:pPr>
    </w:p>
    <w:p w:rsidR="00630DA7" w:rsidRPr="009341B7" w:rsidRDefault="00630DA7" w:rsidP="00DA6A4B">
      <w:pPr>
        <w:ind w:right="-20"/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9341B7"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4.</w:t>
      </w:r>
      <w:r w:rsidRPr="009341B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С</w:t>
      </w:r>
      <w:r w:rsidRPr="009341B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9341B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</w:t>
      </w:r>
      <w:r w:rsidRPr="009341B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9341B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Ж</w:t>
      </w:r>
      <w:r w:rsidRPr="009341B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9341B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Н</w:t>
      </w:r>
      <w:r w:rsidRPr="009341B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И</w:t>
      </w:r>
      <w:r w:rsidRPr="009341B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Е </w:t>
      </w:r>
      <w:r w:rsidRPr="009341B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9341B7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</w:t>
      </w:r>
      <w:r w:rsidRPr="009341B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Pr="009341B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Г</w:t>
      </w:r>
      <w:r w:rsidRPr="009341B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9341B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А</w:t>
      </w:r>
      <w:r w:rsidRPr="009341B7">
        <w:rPr>
          <w:rFonts w:ascii="Times New Roman" w:hAnsi="Times New Roman" w:cs="Times New Roman"/>
          <w:b/>
          <w:bCs/>
          <w:color w:val="000000"/>
          <w:spacing w:val="4"/>
          <w:sz w:val="24"/>
          <w:szCs w:val="24"/>
        </w:rPr>
        <w:t>М</w:t>
      </w:r>
      <w:r w:rsidRPr="009341B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МЫ</w:t>
      </w:r>
      <w:r w:rsidRPr="009341B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УЧЕБ</w:t>
      </w:r>
      <w:r w:rsidRPr="009341B7"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  <w:t>НО</w:t>
      </w:r>
      <w:r w:rsidRPr="009341B7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Pr="009341B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</w:t>
      </w:r>
      <w:r w:rsidRPr="009341B7">
        <w:rPr>
          <w:rFonts w:ascii="Times New Roman" w:hAnsi="Times New Roman" w:cs="Times New Roman"/>
          <w:b/>
          <w:bCs/>
          <w:color w:val="000000"/>
          <w:spacing w:val="-3"/>
          <w:sz w:val="24"/>
          <w:szCs w:val="24"/>
        </w:rPr>
        <w:t>Р</w:t>
      </w:r>
      <w:r w:rsidRPr="009341B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9341B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</w:t>
      </w:r>
      <w:r w:rsidRPr="009341B7">
        <w:rPr>
          <w:rFonts w:ascii="Times New Roman" w:hAnsi="Times New Roman" w:cs="Times New Roman"/>
          <w:b/>
          <w:bCs/>
          <w:color w:val="000000"/>
          <w:spacing w:val="1"/>
          <w:sz w:val="24"/>
          <w:szCs w:val="24"/>
        </w:rPr>
        <w:t>Т</w:t>
      </w:r>
      <w:r w:rsidRPr="009341B7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И</w:t>
      </w:r>
      <w:r w:rsidRPr="009341B7">
        <w:rPr>
          <w:rFonts w:ascii="Times New Roman" w:hAnsi="Times New Roman" w:cs="Times New Roman"/>
          <w:b/>
          <w:bCs/>
          <w:color w:val="000000"/>
          <w:sz w:val="24"/>
          <w:szCs w:val="24"/>
        </w:rPr>
        <w:t>КИ</w:t>
      </w:r>
    </w:p>
    <w:p w:rsidR="00FE529B" w:rsidRPr="009341B7" w:rsidRDefault="00FE529B" w:rsidP="00FE529B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500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2"/>
        <w:gridCol w:w="11236"/>
        <w:gridCol w:w="1209"/>
      </w:tblGrid>
      <w:tr w:rsidR="00FE529B" w:rsidRPr="009341B7" w:rsidTr="006A5381">
        <w:tc>
          <w:tcPr>
            <w:tcW w:w="956" w:type="pct"/>
            <w:vAlign w:val="center"/>
          </w:tcPr>
          <w:p w:rsidR="00FE529B" w:rsidRPr="009341B7" w:rsidRDefault="00FE529B" w:rsidP="009341B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Наименование разделов и тем </w:t>
            </w:r>
            <w:r w:rsidR="009341B7" w:rsidRPr="009341B7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учебной практики (УП), </w:t>
            </w:r>
            <w:r w:rsidRPr="009341B7">
              <w:rPr>
                <w:rFonts w:ascii="Times New Roman" w:hAnsi="Times New Roman" w:cs="Times New Roman"/>
                <w:bCs/>
                <w:sz w:val="24"/>
                <w:szCs w:val="24"/>
              </w:rPr>
              <w:t>профессионального модуля (ПМ), междисциплинарных курсов (МДК)</w:t>
            </w:r>
          </w:p>
        </w:tc>
        <w:tc>
          <w:tcPr>
            <w:tcW w:w="3651" w:type="pct"/>
            <w:vAlign w:val="center"/>
          </w:tcPr>
          <w:p w:rsidR="00FE529B" w:rsidRPr="009341B7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93" w:type="pct"/>
            <w:vAlign w:val="center"/>
          </w:tcPr>
          <w:p w:rsidR="00FE529B" w:rsidRPr="009341B7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sz w:val="24"/>
                <w:szCs w:val="24"/>
              </w:rPr>
              <w:t>Объем часов</w:t>
            </w:r>
          </w:p>
        </w:tc>
      </w:tr>
      <w:tr w:rsidR="00FE529B" w:rsidRPr="009341B7" w:rsidTr="006A5381">
        <w:tc>
          <w:tcPr>
            <w:tcW w:w="956" w:type="pct"/>
          </w:tcPr>
          <w:p w:rsidR="00FE529B" w:rsidRPr="009341B7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651" w:type="pct"/>
          </w:tcPr>
          <w:p w:rsidR="00FE529B" w:rsidRPr="009341B7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93" w:type="pct"/>
            <w:vAlign w:val="center"/>
          </w:tcPr>
          <w:p w:rsidR="00FE529B" w:rsidRPr="009341B7" w:rsidRDefault="00FE529B" w:rsidP="00E81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FE529B" w:rsidRPr="009341B7" w:rsidTr="006A5381">
        <w:trPr>
          <w:trHeight w:val="508"/>
        </w:trPr>
        <w:tc>
          <w:tcPr>
            <w:tcW w:w="4607" w:type="pct"/>
            <w:gridSpan w:val="2"/>
          </w:tcPr>
          <w:p w:rsidR="00FE529B" w:rsidRPr="009341B7" w:rsidRDefault="00170EFE" w:rsidP="002A054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Р</w:t>
            </w:r>
            <w:r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аз</w:t>
            </w:r>
            <w:r w:rsidRPr="009341B7">
              <w:rPr>
                <w:rFonts w:ascii="Times New Roman" w:hAnsi="Times New Roman" w:cs="Times New Roman"/>
                <w:b/>
                <w:bCs/>
                <w:spacing w:val="-2"/>
                <w:sz w:val="24"/>
                <w:szCs w:val="24"/>
              </w:rPr>
              <w:t>д</w:t>
            </w:r>
            <w:r w:rsidRPr="009341B7">
              <w:rPr>
                <w:rFonts w:ascii="Times New Roman" w:hAnsi="Times New Roman" w:cs="Times New Roman"/>
                <w:b/>
                <w:bCs/>
                <w:spacing w:val="3"/>
                <w:sz w:val="24"/>
                <w:szCs w:val="24"/>
              </w:rPr>
              <w:t>е</w:t>
            </w:r>
            <w:r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л УП.</w:t>
            </w:r>
            <w:r w:rsidR="00B960D4"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60D4"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02. Организация и ведение процессов приготовления, оформления и подготовки к реализации горячих блюд, кулинарных изделий, закусок сложного ассортимента</w:t>
            </w:r>
          </w:p>
        </w:tc>
        <w:tc>
          <w:tcPr>
            <w:tcW w:w="393" w:type="pct"/>
            <w:vAlign w:val="center"/>
          </w:tcPr>
          <w:p w:rsidR="00FE529B" w:rsidRPr="009341B7" w:rsidRDefault="002A0542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B960D4" w:rsidRPr="009341B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E529B" w:rsidRPr="009341B7" w:rsidTr="006A5381">
        <w:tc>
          <w:tcPr>
            <w:tcW w:w="956" w:type="pct"/>
            <w:vMerge w:val="restart"/>
          </w:tcPr>
          <w:p w:rsidR="00FE529B" w:rsidRPr="009341B7" w:rsidRDefault="008D091B" w:rsidP="008D09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Тема 2.1. Проверка соответствия количества и качества поступивших продуктов</w:t>
            </w:r>
          </w:p>
        </w:tc>
        <w:tc>
          <w:tcPr>
            <w:tcW w:w="3651" w:type="pct"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9341B7" w:rsidRDefault="002A0542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529B" w:rsidRPr="009341B7" w:rsidTr="006A5381">
        <w:tc>
          <w:tcPr>
            <w:tcW w:w="956" w:type="pct"/>
            <w:vMerge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8D091B" w:rsidRPr="009341B7" w:rsidRDefault="008D091B" w:rsidP="008D091B">
            <w:pPr>
              <w:spacing w:after="0" w:line="240" w:lineRule="auto"/>
              <w:ind w:left="108" w:right="11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Оценка наличия, выбор в соответствии с технологическими требованиями, оценка качества и безопасности основных продуктов и дополнительных ингредиентов, организация их хранения до момента использования в соответствии с требованиями санитарных правил.</w:t>
            </w:r>
          </w:p>
          <w:p w:rsidR="008D091B" w:rsidRPr="009341B7" w:rsidRDefault="008D091B" w:rsidP="008D091B">
            <w:pPr>
              <w:spacing w:after="0" w:line="240" w:lineRule="auto"/>
              <w:ind w:left="108" w:right="11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Оформление заявок на продукты, расходные материалы, необходимые для приготовления горячих блюд, кулинарных изделий, закусок сложного ассортимента.</w:t>
            </w:r>
          </w:p>
          <w:p w:rsidR="008D091B" w:rsidRPr="009341B7" w:rsidRDefault="008D091B" w:rsidP="008D091B">
            <w:pPr>
              <w:spacing w:after="0" w:line="240" w:lineRule="auto"/>
              <w:ind w:left="108" w:right="111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Проверка соответствия количества и качества поступивших продуктов накладной.</w:t>
            </w:r>
          </w:p>
          <w:p w:rsidR="00FE529B" w:rsidRPr="009341B7" w:rsidRDefault="008D091B" w:rsidP="008D091B">
            <w:pPr>
              <w:spacing w:after="0" w:line="240" w:lineRule="auto"/>
              <w:ind w:left="108" w:right="1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Выбор, подготовка основных продуктов и дополнительных ингредиентов (вручную и механическим способом) с учетом их сочетаемости с основным продуктом. Взвешивание продуктов, их взаимозаменяемость в соответствии с нормами закладки, особенностями заказа, сезонностью. Изменение закладки продуктов в соответствии с изменением выхода горячих блюд, кулинарных изделий, закусок.</w:t>
            </w:r>
          </w:p>
        </w:tc>
        <w:tc>
          <w:tcPr>
            <w:tcW w:w="393" w:type="pct"/>
            <w:vAlign w:val="center"/>
          </w:tcPr>
          <w:p w:rsidR="00FE529B" w:rsidRPr="009341B7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E529B" w:rsidRPr="009341B7" w:rsidTr="006A5381">
        <w:tc>
          <w:tcPr>
            <w:tcW w:w="956" w:type="pct"/>
            <w:vMerge w:val="restart"/>
          </w:tcPr>
          <w:p w:rsidR="00FE529B" w:rsidRPr="009341B7" w:rsidRDefault="008D091B" w:rsidP="008D09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Т</w:t>
            </w:r>
            <w:r w:rsidRPr="009341B7">
              <w:rPr>
                <w:rFonts w:ascii="Times New Roman" w:hAnsi="Times New Roman" w:cs="Times New Roman"/>
                <w:b/>
                <w:color w:val="000000"/>
                <w:spacing w:val="-3"/>
                <w:sz w:val="24"/>
                <w:szCs w:val="24"/>
              </w:rPr>
              <w:t>е</w:t>
            </w:r>
            <w:r w:rsidRPr="009341B7">
              <w:rPr>
                <w:rFonts w:ascii="Times New Roman" w:hAnsi="Times New Roman" w:cs="Times New Roman"/>
                <w:b/>
                <w:color w:val="000000"/>
                <w:spacing w:val="-1"/>
                <w:sz w:val="24"/>
                <w:szCs w:val="24"/>
              </w:rPr>
              <w:t>м</w:t>
            </w:r>
            <w:r w:rsidRPr="009341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а 2</w:t>
            </w:r>
            <w:r w:rsidRPr="009341B7">
              <w:rPr>
                <w:rFonts w:ascii="Times New Roman" w:hAnsi="Times New Roman" w:cs="Times New Roman"/>
                <w:b/>
                <w:color w:val="000000"/>
                <w:spacing w:val="2"/>
                <w:sz w:val="24"/>
                <w:szCs w:val="24"/>
              </w:rPr>
              <w:t>.</w:t>
            </w:r>
            <w:r w:rsidRPr="009341B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 xml:space="preserve">2 Выбор, применение, комбинирование методов приготовления полуфабрикатов для блюд, кулинарных изделий сложного ассортимента </w:t>
            </w:r>
          </w:p>
        </w:tc>
        <w:tc>
          <w:tcPr>
            <w:tcW w:w="3651" w:type="pct"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9341B7" w:rsidRDefault="002A0542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FE529B" w:rsidRPr="009341B7" w:rsidTr="006A5381">
        <w:tc>
          <w:tcPr>
            <w:tcW w:w="956" w:type="pct"/>
            <w:vMerge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FE529B" w:rsidRPr="009341B7" w:rsidRDefault="008D091B" w:rsidP="008D091B">
            <w:pPr>
              <w:tabs>
                <w:tab w:val="left" w:pos="3755"/>
              </w:tabs>
              <w:spacing w:before="14" w:line="232" w:lineRule="auto"/>
              <w:ind w:left="44" w:right="390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Выбор, применение, комбинирование методов приготовления горячих блюд, кулинарных изделий, закусок сложного ассортимента с учетом типа питания, вида и кулинарных свойств используемых продуктов и полуфабрикатов, требований рецептуры, последовательности приготовления, особенностей заказа. Разработка ассортимента сложных горячих блюд из овощей, грибов, сыра, мяса, домашней птицы, рыбы, дичи и кролика. Расчет массы овощей, грибов, сыра, мяса, домашней птицы, рыбы, дичи и кролика для приготовления сложных горячих блюд. Проверка органолептическим способом качества овощей, грибов, сыра, мяса, домашней птицы, рыбы, дичи и кролика. </w:t>
            </w:r>
            <w:r w:rsidRPr="009341B7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Обеспечивать безопасность при хранении сложных горячих блюд из овощей, грибов, сыра, мяса, рыбы и субпродуктов. Подбор технологического оборудования и производственного инвентаря для приготовления сложной горячей кулинарной продукции.</w:t>
            </w:r>
          </w:p>
        </w:tc>
        <w:tc>
          <w:tcPr>
            <w:tcW w:w="393" w:type="pct"/>
            <w:vAlign w:val="center"/>
          </w:tcPr>
          <w:p w:rsidR="00FE529B" w:rsidRPr="009341B7" w:rsidRDefault="00FE529B" w:rsidP="007900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9341B7" w:rsidTr="006A5381">
        <w:tc>
          <w:tcPr>
            <w:tcW w:w="956" w:type="pct"/>
            <w:vMerge w:val="restart"/>
          </w:tcPr>
          <w:p w:rsidR="00FE529B" w:rsidRPr="009341B7" w:rsidRDefault="008D091B" w:rsidP="00A60B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2.3. Приготовление и оформление сложных горячих блюд из овощей</w:t>
            </w:r>
          </w:p>
        </w:tc>
        <w:tc>
          <w:tcPr>
            <w:tcW w:w="3651" w:type="pct"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9341B7" w:rsidRDefault="00B960D4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529B" w:rsidRPr="009341B7" w:rsidTr="006A5381">
        <w:tc>
          <w:tcPr>
            <w:tcW w:w="956" w:type="pct"/>
            <w:vMerge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8D091B" w:rsidRPr="009341B7" w:rsidRDefault="008D091B" w:rsidP="008D0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Отработка приемов приготовления и оформления сложных горячих блюд из овощей. Контроль качества и безопасности сложных горячих блюд из овощей.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пожаробезопасности</w:t>
            </w:r>
            <w:proofErr w:type="spellEnd"/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, охраны труда), стандартами чистоты.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Хранение с учетом температуры подачи горячих блюд, кулинарных изделий, закусок на раздаче. Порционирование (комплектование), сервировка и творческое оформление горячих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 Охлаждение и замораживание готовых горячих блюд, кулинарных изделий, закусок, полуфабрикатов с учетом требований к безопасности пищевых продуктов. 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</w:t>
            </w:r>
          </w:p>
          <w:p w:rsidR="008D091B" w:rsidRPr="009341B7" w:rsidRDefault="008D091B" w:rsidP="008D0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Выбор контейнеров, упаковочных материалов, порционирование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FE529B" w:rsidRPr="009341B7" w:rsidRDefault="008D091B" w:rsidP="008D091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3" w:type="pct"/>
            <w:vAlign w:val="center"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9341B7" w:rsidTr="006A5381">
        <w:tc>
          <w:tcPr>
            <w:tcW w:w="956" w:type="pct"/>
            <w:vMerge w:val="restart"/>
          </w:tcPr>
          <w:p w:rsidR="00FE529B" w:rsidRPr="009341B7" w:rsidRDefault="008D091B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2.4. Приготовление и оформление сложных горячих блюд из </w:t>
            </w:r>
            <w:r w:rsidRPr="009341B7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грибов и сыра</w:t>
            </w:r>
          </w:p>
        </w:tc>
        <w:tc>
          <w:tcPr>
            <w:tcW w:w="3651" w:type="pct"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9341B7" w:rsidRDefault="00B960D4" w:rsidP="00C25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FE529B" w:rsidRPr="009341B7" w:rsidTr="006A5381">
        <w:tc>
          <w:tcPr>
            <w:tcW w:w="956" w:type="pct"/>
            <w:vMerge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8D091B" w:rsidRPr="009341B7" w:rsidRDefault="008D091B" w:rsidP="008D09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Отработка приемов приготовления и оформления сложных горячих блюд из грибов и сыра. Контроль качества и безопасности сложных горячих блюд из грибов и сыра.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пожаробезопасности</w:t>
            </w:r>
            <w:proofErr w:type="spellEnd"/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, охраны труда), стандартами чистоты.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Хранение с учетом температуры подачи горячих блюд, кулинарных изделий, закусок на раздаче. Порционирование (комплектование), сервировка и творческое оформление горячих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 Охлаждение и замораживание готовых горячих блюд, кулинарных изделий, закусок, полуфабрикатов с учетом требований к безопасности пищевых продуктов. Хранение свежеприготовленных, охлажденных и 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замороженных блюд, кулинарных изделий, закусок с учетом требований по безопасности, соблюдения режимов хранения.</w:t>
            </w:r>
          </w:p>
          <w:p w:rsidR="008D091B" w:rsidRPr="009341B7" w:rsidRDefault="008D091B" w:rsidP="008D091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Выбор контейнеров, упаковочных материалов, порционирование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FE529B" w:rsidRPr="009341B7" w:rsidRDefault="008D091B" w:rsidP="008D091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чистоты.</w:t>
            </w:r>
          </w:p>
        </w:tc>
        <w:tc>
          <w:tcPr>
            <w:tcW w:w="393" w:type="pct"/>
            <w:vAlign w:val="center"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9341B7" w:rsidTr="006A5381">
        <w:trPr>
          <w:trHeight w:val="227"/>
        </w:trPr>
        <w:tc>
          <w:tcPr>
            <w:tcW w:w="956" w:type="pct"/>
            <w:vMerge w:val="restart"/>
          </w:tcPr>
          <w:p w:rsidR="00FE529B" w:rsidRPr="009341B7" w:rsidRDefault="008D091B" w:rsidP="00A60BE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Тема 2.5. Приготовление и оформление сложных горячих блюд из </w:t>
            </w:r>
            <w:r w:rsidRPr="009341B7">
              <w:rPr>
                <w:rFonts w:ascii="Times New Roman" w:hAnsi="Times New Roman" w:cs="Times New Roman"/>
                <w:b/>
                <w:bCs/>
                <w:color w:val="000000"/>
                <w:spacing w:val="-3"/>
                <w:sz w:val="24"/>
                <w:szCs w:val="24"/>
              </w:rPr>
              <w:t xml:space="preserve"> мяса</w:t>
            </w:r>
          </w:p>
        </w:tc>
        <w:tc>
          <w:tcPr>
            <w:tcW w:w="3651" w:type="pct"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FE529B" w:rsidRPr="009341B7" w:rsidRDefault="002A0542" w:rsidP="006A53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8D091B" w:rsidRPr="009341B7" w:rsidTr="00B960D4">
        <w:trPr>
          <w:trHeight w:val="1364"/>
        </w:trPr>
        <w:tc>
          <w:tcPr>
            <w:tcW w:w="956" w:type="pct"/>
            <w:vMerge/>
          </w:tcPr>
          <w:p w:rsidR="008D091B" w:rsidRPr="009341B7" w:rsidRDefault="008D091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8D091B" w:rsidRPr="009341B7" w:rsidRDefault="008D091B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сложных горячих блюд из мяса. Контроль качества и безопасности сложных горячих блюд из мяса. </w:t>
            </w: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пожаробезопасности</w:t>
            </w:r>
            <w:proofErr w:type="spellEnd"/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, охраны труда), стандартами чистоты.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Хранение с учетом температуры подачи горячих блюд, кулинарных изделий, закусок на раздаче. Порционирование (комплектование), сервировка и творческое оформление горячих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 Охлаждение и замораживание готовых горячих блюд, кулинарных изделий, закусок, полуфабрикатов с учетом требований к безопасности пищевых продуктов. 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</w:t>
            </w:r>
          </w:p>
          <w:p w:rsidR="008D091B" w:rsidRPr="009341B7" w:rsidRDefault="008D091B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Выбор контейнеров, упаковочных материалов, порционирование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8D091B" w:rsidRPr="009341B7" w:rsidRDefault="008D091B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3" w:type="pct"/>
            <w:vAlign w:val="center"/>
          </w:tcPr>
          <w:p w:rsidR="008D091B" w:rsidRPr="009341B7" w:rsidRDefault="008D091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D5C63" w:rsidRPr="009341B7" w:rsidTr="006A5381">
        <w:tc>
          <w:tcPr>
            <w:tcW w:w="956" w:type="pct"/>
            <w:vMerge w:val="restart"/>
          </w:tcPr>
          <w:p w:rsidR="007D5C63" w:rsidRPr="009341B7" w:rsidRDefault="008D091B" w:rsidP="00B960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2.6. Приготовление и оформление сложных горячих блюд из </w:t>
            </w:r>
            <w:r w:rsidRPr="009341B7">
              <w:rPr>
                <w:rFonts w:ascii="Times New Roman" w:hAnsi="Times New Roman" w:cs="Times New Roman"/>
                <w:b/>
                <w:bCs/>
                <w:spacing w:val="-3"/>
                <w:sz w:val="24"/>
                <w:szCs w:val="24"/>
              </w:rPr>
              <w:t>рыбы</w:t>
            </w:r>
          </w:p>
        </w:tc>
        <w:tc>
          <w:tcPr>
            <w:tcW w:w="3651" w:type="pct"/>
          </w:tcPr>
          <w:p w:rsidR="007D5C63" w:rsidRPr="009341B7" w:rsidRDefault="007D5C63" w:rsidP="00B960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7D5C63" w:rsidRPr="009341B7" w:rsidRDefault="002A0542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7D5C63" w:rsidRPr="009341B7" w:rsidTr="006A5381">
        <w:tc>
          <w:tcPr>
            <w:tcW w:w="956" w:type="pct"/>
            <w:vMerge/>
          </w:tcPr>
          <w:p w:rsidR="007D5C63" w:rsidRPr="009341B7" w:rsidRDefault="007D5C63" w:rsidP="00B960D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8D091B" w:rsidRPr="009341B7" w:rsidRDefault="008D091B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сложных горячих блюд </w:t>
            </w:r>
            <w:proofErr w:type="gramStart"/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рыба. Контроль качества и безопасности сложных горячих блюд из рыбы. </w:t>
            </w: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пожаробезопасности</w:t>
            </w:r>
            <w:proofErr w:type="spellEnd"/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, охраны труда), стандартами чистоты.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Хранение с учетом температуры подачи горячих блюд, кулинарных изделий, закусок на раздаче. Порционирование (комплектование), сервировка и творческое оформление горячих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 Охлаждение и замораживание 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готовых горячих блюд, кулинарных изделий, закусок, полуфабрикатов с учетом требований к безопасности пищевых продуктов. 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 Выбор контейнеров, упаковочных материалов, порционирование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7D5C63" w:rsidRPr="009341B7" w:rsidRDefault="008D091B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3" w:type="pct"/>
            <w:vAlign w:val="center"/>
          </w:tcPr>
          <w:p w:rsidR="007D5C63" w:rsidRPr="009341B7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D5C63" w:rsidRPr="009341B7" w:rsidTr="006A5381">
        <w:tc>
          <w:tcPr>
            <w:tcW w:w="956" w:type="pct"/>
            <w:vMerge w:val="restart"/>
          </w:tcPr>
          <w:p w:rsidR="007D5C63" w:rsidRPr="009341B7" w:rsidRDefault="008D091B" w:rsidP="008D091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2.7 Приготовление и оформление сложных горячих блюд из  домашней птицы</w:t>
            </w:r>
          </w:p>
        </w:tc>
        <w:tc>
          <w:tcPr>
            <w:tcW w:w="3651" w:type="pct"/>
          </w:tcPr>
          <w:p w:rsidR="007D5C63" w:rsidRPr="009341B7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</w:p>
        </w:tc>
        <w:tc>
          <w:tcPr>
            <w:tcW w:w="393" w:type="pct"/>
            <w:vAlign w:val="center"/>
          </w:tcPr>
          <w:p w:rsidR="007D5C63" w:rsidRPr="009341B7" w:rsidRDefault="00B960D4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7D5C63" w:rsidRPr="009341B7" w:rsidTr="006A5381">
        <w:tc>
          <w:tcPr>
            <w:tcW w:w="956" w:type="pct"/>
            <w:vMerge/>
          </w:tcPr>
          <w:p w:rsidR="007D5C63" w:rsidRPr="009341B7" w:rsidRDefault="007D5C63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8D091B" w:rsidRPr="009341B7" w:rsidRDefault="008D091B" w:rsidP="00B960D4">
            <w:pPr>
              <w:spacing w:after="0"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сложных горячих блюд из домашней птицы. Контроль качества и безопасности сложных горячих блюд из домашней птицы. </w:t>
            </w: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пожаробезопасности</w:t>
            </w:r>
            <w:proofErr w:type="spellEnd"/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, охраны труда), стандартами чистоты.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Хранение с учетом температуры подачи горячих блюд, кулинарных изделий, закусок на раздаче. Порционирование (комплектование), сервировка и творческое оформление горячих блюд, кулинарных изделий, закусок 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 Охлаждение и замораживание готовых горячих блюд, кулинарных изделий, закусок, полуфабрикатов с учетом требований к безопасности пищевых продуктов. 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</w:t>
            </w:r>
          </w:p>
          <w:p w:rsidR="008D091B" w:rsidRPr="009341B7" w:rsidRDefault="008D091B" w:rsidP="00B960D4">
            <w:pPr>
              <w:spacing w:after="0"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Выбор контейнеров, упаковочных материалов, порционирование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7D5C63" w:rsidRPr="009341B7" w:rsidRDefault="008D091B" w:rsidP="00B960D4">
            <w:pPr>
              <w:spacing w:after="0" w:line="240" w:lineRule="auto"/>
              <w:ind w:left="131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3" w:type="pct"/>
            <w:vAlign w:val="center"/>
          </w:tcPr>
          <w:p w:rsidR="007D5C63" w:rsidRPr="009341B7" w:rsidRDefault="007D5C63" w:rsidP="00DD42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556D6" w:rsidRPr="009341B7" w:rsidTr="006A5381">
        <w:tc>
          <w:tcPr>
            <w:tcW w:w="956" w:type="pct"/>
            <w:vMerge w:val="restart"/>
          </w:tcPr>
          <w:p w:rsidR="002556D6" w:rsidRPr="009341B7" w:rsidRDefault="00B960D4" w:rsidP="00B960D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Тема 2.8 Приготовление и оформление сложных горячих блюд из   дичи и кролика.</w:t>
            </w:r>
          </w:p>
        </w:tc>
        <w:tc>
          <w:tcPr>
            <w:tcW w:w="3651" w:type="pct"/>
          </w:tcPr>
          <w:p w:rsidR="002556D6" w:rsidRPr="009341B7" w:rsidRDefault="002556D6" w:rsidP="00DA6A4B">
            <w:pPr>
              <w:tabs>
                <w:tab w:val="left" w:pos="188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="00DA6A4B"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393" w:type="pct"/>
            <w:vAlign w:val="center"/>
          </w:tcPr>
          <w:p w:rsidR="002556D6" w:rsidRPr="009341B7" w:rsidRDefault="00B960D4" w:rsidP="002556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2556D6" w:rsidRPr="009341B7" w:rsidTr="006A5381">
        <w:tc>
          <w:tcPr>
            <w:tcW w:w="956" w:type="pct"/>
            <w:vMerge/>
          </w:tcPr>
          <w:p w:rsidR="002556D6" w:rsidRPr="009341B7" w:rsidRDefault="002556D6" w:rsidP="00E81B14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B960D4" w:rsidRPr="009341B7" w:rsidRDefault="00B960D4" w:rsidP="00B960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Отработка приемов приготовления и оформления сложных горячих блюд из дичи. Контроль качества и безопасности сложных горячих блюд из дичи и кролика. </w:t>
            </w: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 Выбор, рациональное размещение на рабочем месте оборудования, инвентаря, посуды, сырья, материалов в соответствии с инструкциями и регламентами (правилами техники безопасности, </w:t>
            </w:r>
            <w:proofErr w:type="spellStart"/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пожаробезопасности</w:t>
            </w:r>
            <w:proofErr w:type="spellEnd"/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, охраны труда), стандартами чистоты.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 xml:space="preserve">Хранение с учетом температуры подачи горячих блюд, кулинарных изделий, закусок на раздаче. Порционирование (комплектование), сервировка и творческое оформление горячих блюд, кулинарных изделий, закусок </w:t>
            </w: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lastRenderedPageBreak/>
              <w:t>сложного ассортимента для подачи с учетом соблюдения выхода порций, рационального использования ресурсов, соблюдения требований по безопасности готовой продукции.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 Охлаждение и замораживание готовых горячих блюд, кулинарных изделий, закусок, полуфабрикатов с учетом требований к безопасности пищевых продуктов. Хранение свежеприготовленных, охлажденных и замороженных блюд, кулинарных изделий, закусок с учетом требований по безопасности, соблюдения режимов хранения.</w:t>
            </w:r>
          </w:p>
          <w:p w:rsidR="00B960D4" w:rsidRPr="009341B7" w:rsidRDefault="00B960D4" w:rsidP="00B960D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Выбор контейнеров, упаковочных материалов, порционирование (комплектование), эстетичная упаковка готовых горячих блюд, кулинарных изделий, закусок на вынос и для транспортирования.</w:t>
            </w:r>
          </w:p>
          <w:p w:rsidR="002556D6" w:rsidRPr="009341B7" w:rsidRDefault="00B960D4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Проведение текущей уборки рабочего места повара в соответствии с инструкциями и регламентами, стандартами чистоты: мытье вручную и в посудомоечной машине, чистка и раскладывание на хранение кухонной посуды и производственного инвентаря в соответствии со стандартами чистоты</w:t>
            </w:r>
          </w:p>
        </w:tc>
        <w:tc>
          <w:tcPr>
            <w:tcW w:w="393" w:type="pct"/>
            <w:vAlign w:val="center"/>
          </w:tcPr>
          <w:p w:rsidR="002556D6" w:rsidRPr="009341B7" w:rsidRDefault="002556D6" w:rsidP="00DD42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6A4B" w:rsidRPr="009341B7" w:rsidTr="006A5381">
        <w:tc>
          <w:tcPr>
            <w:tcW w:w="956" w:type="pct"/>
            <w:vMerge w:val="restart"/>
          </w:tcPr>
          <w:p w:rsidR="00DA6A4B" w:rsidRPr="009341B7" w:rsidRDefault="00DA6A4B" w:rsidP="00B960D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Тема 2.9 Расчет стоимости горячих блюд, кулинарных изделий, закусок.</w:t>
            </w:r>
          </w:p>
        </w:tc>
        <w:tc>
          <w:tcPr>
            <w:tcW w:w="3651" w:type="pct"/>
          </w:tcPr>
          <w:p w:rsidR="00DA6A4B" w:rsidRPr="009341B7" w:rsidRDefault="00DA6A4B" w:rsidP="00DA6A4B">
            <w:pPr>
              <w:tabs>
                <w:tab w:val="left" w:pos="1889"/>
              </w:tabs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Содержание </w:t>
            </w:r>
            <w:r w:rsidRPr="009341B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393" w:type="pct"/>
            <w:vAlign w:val="center"/>
          </w:tcPr>
          <w:p w:rsidR="00DA6A4B" w:rsidRPr="009341B7" w:rsidRDefault="00DA6A4B" w:rsidP="00DA6A4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DA6A4B" w:rsidRPr="009341B7" w:rsidTr="006A5381">
        <w:tc>
          <w:tcPr>
            <w:tcW w:w="956" w:type="pct"/>
            <w:vMerge/>
          </w:tcPr>
          <w:p w:rsidR="00DA6A4B" w:rsidRPr="009341B7" w:rsidRDefault="00DA6A4B" w:rsidP="00B960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51" w:type="pct"/>
          </w:tcPr>
          <w:p w:rsidR="00DA6A4B" w:rsidRPr="009341B7" w:rsidRDefault="00DA6A4B" w:rsidP="00B960D4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Расчет стоимости горячих блюд, кулинарных изделий, закусок.</w:t>
            </w:r>
          </w:p>
          <w:p w:rsidR="00DA6A4B" w:rsidRPr="009341B7" w:rsidRDefault="00DA6A4B" w:rsidP="00B960D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color w:val="000000"/>
                <w:spacing w:val="-3"/>
                <w:sz w:val="24"/>
                <w:szCs w:val="24"/>
              </w:rPr>
              <w:t>Консультирование потребителей, оказание им помощи в выборе горячих блюд, кулинарных изделий, закусок, эффективное использование профессиональной терминологии.</w:t>
            </w:r>
          </w:p>
        </w:tc>
        <w:tc>
          <w:tcPr>
            <w:tcW w:w="393" w:type="pct"/>
            <w:vAlign w:val="center"/>
          </w:tcPr>
          <w:p w:rsidR="00DA6A4B" w:rsidRPr="009341B7" w:rsidRDefault="00DA6A4B" w:rsidP="00DD4297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A6A4B" w:rsidRPr="009341B7" w:rsidTr="00630DA7">
        <w:trPr>
          <w:trHeight w:val="276"/>
        </w:trPr>
        <w:tc>
          <w:tcPr>
            <w:tcW w:w="956" w:type="pct"/>
            <w:vAlign w:val="center"/>
          </w:tcPr>
          <w:p w:rsidR="00DA6A4B" w:rsidRPr="009341B7" w:rsidRDefault="00DA6A4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Дифференцированный  зачет</w:t>
            </w:r>
          </w:p>
        </w:tc>
        <w:tc>
          <w:tcPr>
            <w:tcW w:w="3651" w:type="pct"/>
            <w:vAlign w:val="center"/>
          </w:tcPr>
          <w:p w:rsidR="00DA6A4B" w:rsidRPr="009341B7" w:rsidRDefault="00DA6A4B" w:rsidP="00B960D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Приготовление консоме из птицы с гарниром, горячей закуски паста собственного приготовления с соусом, блюдо из говядин</w:t>
            </w:r>
            <w:proofErr w:type="gramStart"/>
            <w:r w:rsidRPr="009341B7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ы(</w:t>
            </w:r>
            <w:proofErr w:type="gramEnd"/>
            <w:r w:rsidRPr="009341B7">
              <w:rPr>
                <w:rFonts w:ascii="Times New Roman" w:hAnsi="Times New Roman" w:cs="Times New Roman"/>
                <w:color w:val="000000"/>
                <w:spacing w:val="1"/>
                <w:sz w:val="24"/>
                <w:szCs w:val="24"/>
              </w:rPr>
              <w:t>лопатка), 2 гарнира, соус</w:t>
            </w:r>
          </w:p>
        </w:tc>
        <w:tc>
          <w:tcPr>
            <w:tcW w:w="393" w:type="pct"/>
            <w:vAlign w:val="center"/>
          </w:tcPr>
          <w:p w:rsidR="00DA6A4B" w:rsidRPr="009341B7" w:rsidRDefault="00DA6A4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</w:tbl>
    <w:p w:rsidR="00FE529B" w:rsidRPr="009341B7" w:rsidRDefault="00FE529B" w:rsidP="00FE529B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E529B" w:rsidRPr="009341B7" w:rsidSect="00E81B14">
          <w:pgSz w:w="16840" w:h="11907" w:orient="landscape"/>
          <w:pgMar w:top="851" w:right="680" w:bottom="851" w:left="992" w:header="709" w:footer="709" w:gutter="0"/>
          <w:cols w:space="720"/>
        </w:sectPr>
      </w:pPr>
    </w:p>
    <w:p w:rsidR="00FE529B" w:rsidRPr="009341B7" w:rsidRDefault="00E71053" w:rsidP="00DA6A4B">
      <w:pPr>
        <w:pStyle w:val="ad"/>
        <w:spacing w:after="0"/>
        <w:ind w:left="0" w:firstLine="660"/>
        <w:jc w:val="center"/>
        <w:rPr>
          <w:b/>
          <w:bCs/>
          <w:szCs w:val="24"/>
        </w:rPr>
      </w:pPr>
      <w:r w:rsidRPr="009341B7">
        <w:rPr>
          <w:b/>
          <w:bCs/>
          <w:szCs w:val="24"/>
        </w:rPr>
        <w:lastRenderedPageBreak/>
        <w:t>5</w:t>
      </w:r>
      <w:r w:rsidR="00FE529B" w:rsidRPr="009341B7">
        <w:rPr>
          <w:b/>
          <w:bCs/>
          <w:szCs w:val="24"/>
        </w:rPr>
        <w:t xml:space="preserve">. УСЛОВИЯ РЕАЛИЗАЦИИ ПРОГРАММЫ </w:t>
      </w:r>
      <w:r w:rsidR="00A2374C" w:rsidRPr="009341B7">
        <w:rPr>
          <w:b/>
          <w:bCs/>
          <w:szCs w:val="24"/>
        </w:rPr>
        <w:t>УЧЕБНОЙ ПРАКТИКИ</w:t>
      </w:r>
    </w:p>
    <w:p w:rsidR="00DA6A4B" w:rsidRPr="009341B7" w:rsidRDefault="00DA6A4B" w:rsidP="00A2374C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2374C" w:rsidRPr="009341B7" w:rsidRDefault="00A2374C" w:rsidP="00A2374C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9341B7">
        <w:rPr>
          <w:rFonts w:ascii="Times New Roman" w:hAnsi="Times New Roman" w:cs="Times New Roman"/>
          <w:b/>
          <w:sz w:val="24"/>
          <w:szCs w:val="24"/>
        </w:rPr>
        <w:t>5.1. Требования к документации, необходимой для проведения учебной практики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Перечень документов, необходимых для проведения учебной практики: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 xml:space="preserve">- ФГОС СПО по специальности 43.02.15 Поварское  кондитерское дело 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 xml:space="preserve">- положением о практике </w:t>
      </w:r>
      <w:proofErr w:type="gramStart"/>
      <w:r w:rsidRPr="009341B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341B7">
        <w:rPr>
          <w:rFonts w:ascii="Times New Roman" w:hAnsi="Times New Roman" w:cs="Times New Roman"/>
          <w:sz w:val="24"/>
          <w:szCs w:val="24"/>
        </w:rPr>
        <w:t>, осваивающих основные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профессиональные образовательные программы среднего профессионального образования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- рекомендации по организации и проведению учебной практики студентов, осваивающих основные профессиональные образовательные программы среднего профессионального образования  КГБПОУ «</w:t>
      </w:r>
      <w:proofErr w:type="spellStart"/>
      <w:r w:rsidRPr="009341B7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9341B7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9341B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341B7">
        <w:rPr>
          <w:rFonts w:ascii="Times New Roman" w:hAnsi="Times New Roman" w:cs="Times New Roman"/>
          <w:sz w:val="24"/>
          <w:szCs w:val="24"/>
        </w:rPr>
        <w:t>»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- рабочие программы по профессиональным модулям, рекомендованные Методическим советом КГБПОУ «</w:t>
      </w:r>
      <w:proofErr w:type="spellStart"/>
      <w:r w:rsidRPr="009341B7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9341B7">
        <w:rPr>
          <w:rFonts w:ascii="Times New Roman" w:hAnsi="Times New Roman" w:cs="Times New Roman"/>
          <w:sz w:val="24"/>
          <w:szCs w:val="24"/>
        </w:rPr>
        <w:t xml:space="preserve"> лицей </w:t>
      </w:r>
      <w:proofErr w:type="gramStart"/>
      <w:r w:rsidRPr="009341B7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Pr="009341B7">
        <w:rPr>
          <w:rFonts w:ascii="Times New Roman" w:hAnsi="Times New Roman" w:cs="Times New Roman"/>
          <w:sz w:val="24"/>
          <w:szCs w:val="24"/>
        </w:rPr>
        <w:t>»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 xml:space="preserve">- положение о практике </w:t>
      </w:r>
      <w:proofErr w:type="gramStart"/>
      <w:r w:rsidRPr="009341B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9341B7">
        <w:rPr>
          <w:rFonts w:ascii="Times New Roman" w:hAnsi="Times New Roman" w:cs="Times New Roman"/>
          <w:sz w:val="24"/>
          <w:szCs w:val="24"/>
        </w:rPr>
        <w:t>, осваивающих основные профессиональные образовательные программы среднего профессионального образования КГБПОУ «</w:t>
      </w:r>
      <w:proofErr w:type="spellStart"/>
      <w:r w:rsidRPr="009341B7">
        <w:rPr>
          <w:rFonts w:ascii="Times New Roman" w:hAnsi="Times New Roman" w:cs="Times New Roman"/>
          <w:sz w:val="24"/>
          <w:szCs w:val="24"/>
        </w:rPr>
        <w:t>Ребрихинский</w:t>
      </w:r>
      <w:proofErr w:type="spellEnd"/>
      <w:r w:rsidRPr="009341B7">
        <w:rPr>
          <w:rFonts w:ascii="Times New Roman" w:hAnsi="Times New Roman" w:cs="Times New Roman"/>
          <w:sz w:val="24"/>
          <w:szCs w:val="24"/>
        </w:rPr>
        <w:t xml:space="preserve"> лицей ПО»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- рабочая программа учебной практики;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- -приказ о назначении руководителя практики от образовательного учреждения;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- приказ о распределении студентов по местам практики;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- график учебного процесса;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- протоколы аттестации учебной практики.</w:t>
      </w:r>
    </w:p>
    <w:p w:rsidR="00A2374C" w:rsidRPr="009341B7" w:rsidRDefault="00A2374C" w:rsidP="00A2374C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341B7">
        <w:rPr>
          <w:rFonts w:ascii="Times New Roman" w:hAnsi="Times New Roman" w:cs="Times New Roman"/>
          <w:b/>
          <w:sz w:val="24"/>
          <w:szCs w:val="24"/>
        </w:rPr>
        <w:t>5.2 Требования к учебно-методическому обеспечению практики: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Для организации и проведения учебной практики по каждому профессиональному модулю разработано следующее методическое обеспечение: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- Рабочая программа учебной практики.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- Перечень ассортимента продукции для отработки в рамках практики, утвержденный социальным партнером для каждого профессионального модуля;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- Фонд оценочных сре</w:t>
      </w:r>
      <w:proofErr w:type="gramStart"/>
      <w:r w:rsidRPr="009341B7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9341B7">
        <w:rPr>
          <w:rFonts w:ascii="Times New Roman" w:hAnsi="Times New Roman" w:cs="Times New Roman"/>
          <w:sz w:val="24"/>
          <w:szCs w:val="24"/>
        </w:rPr>
        <w:t>я проведения текущего, промежуточного контроля (зачета по практике) освоения компетенций;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 xml:space="preserve">- </w:t>
      </w:r>
      <w:proofErr w:type="spellStart"/>
      <w:r w:rsidRPr="009341B7">
        <w:rPr>
          <w:rFonts w:ascii="Times New Roman" w:hAnsi="Times New Roman" w:cs="Times New Roman"/>
          <w:sz w:val="24"/>
          <w:szCs w:val="24"/>
        </w:rPr>
        <w:t>Инструкционно-технологические</w:t>
      </w:r>
      <w:proofErr w:type="spellEnd"/>
      <w:r w:rsidRPr="009341B7">
        <w:rPr>
          <w:rFonts w:ascii="Times New Roman" w:hAnsi="Times New Roman" w:cs="Times New Roman"/>
          <w:sz w:val="24"/>
          <w:szCs w:val="24"/>
        </w:rPr>
        <w:t xml:space="preserve"> карты с заданиями малым группам;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- Журнал регистрации инструктажей по охране труда.</w:t>
      </w:r>
    </w:p>
    <w:p w:rsidR="00A2374C" w:rsidRPr="009341B7" w:rsidRDefault="00A2374C" w:rsidP="00A2374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sz w:val="24"/>
          <w:szCs w:val="24"/>
        </w:rPr>
        <w:t>Фонд оценочных сре</w:t>
      </w:r>
      <w:proofErr w:type="gramStart"/>
      <w:r w:rsidRPr="009341B7">
        <w:rPr>
          <w:rFonts w:ascii="Times New Roman" w:hAnsi="Times New Roman" w:cs="Times New Roman"/>
          <w:sz w:val="24"/>
          <w:szCs w:val="24"/>
        </w:rPr>
        <w:t>дств дл</w:t>
      </w:r>
      <w:proofErr w:type="gramEnd"/>
      <w:r w:rsidRPr="009341B7">
        <w:rPr>
          <w:rFonts w:ascii="Times New Roman" w:hAnsi="Times New Roman" w:cs="Times New Roman"/>
          <w:sz w:val="24"/>
          <w:szCs w:val="24"/>
        </w:rPr>
        <w:t>я осуществления промежуточного контроля освоения профессиональных и общих компетенций, проводимого в форме дифференцированного зачета, включает практические задания, критерии оценки выполнения. Практические задания выполняются студентами на рабочих местах повара в «Учебной  кухне ресторана».</w:t>
      </w:r>
    </w:p>
    <w:p w:rsidR="00DA6A4B" w:rsidRPr="009341B7" w:rsidRDefault="00DA6A4B" w:rsidP="00DA6A4B">
      <w:pPr>
        <w:pStyle w:val="1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 w:val="0"/>
          <w:bCs w:val="0"/>
          <w:sz w:val="24"/>
          <w:szCs w:val="24"/>
        </w:rPr>
      </w:pPr>
      <w:r w:rsidRPr="009341B7">
        <w:rPr>
          <w:rFonts w:ascii="Times New Roman" w:eastAsiaTheme="minorHAnsi" w:hAnsi="Times New Roman"/>
          <w:sz w:val="24"/>
          <w:szCs w:val="24"/>
          <w:lang w:eastAsia="en-US"/>
        </w:rPr>
        <w:t xml:space="preserve">5.3 </w:t>
      </w:r>
      <w:r w:rsidRPr="009341B7">
        <w:rPr>
          <w:rFonts w:ascii="Times New Roman" w:hAnsi="Times New Roman"/>
          <w:sz w:val="24"/>
          <w:szCs w:val="24"/>
        </w:rPr>
        <w:t>Информационное обеспечение обучения. Перечень учебных изданий, Интернет-ресурсов, дополнительной литературы</w:t>
      </w:r>
    </w:p>
    <w:p w:rsidR="00FE529B" w:rsidRPr="009341B7" w:rsidRDefault="00FE529B" w:rsidP="00B06054">
      <w:pPr>
        <w:tabs>
          <w:tab w:val="left" w:pos="1276"/>
        </w:tabs>
        <w:suppressAutoHyphens/>
        <w:spacing w:after="0" w:line="240" w:lineRule="auto"/>
        <w:ind w:firstLine="660"/>
        <w:jc w:val="both"/>
        <w:rPr>
          <w:rFonts w:ascii="Times New Roman" w:hAnsi="Times New Roman" w:cs="Times New Roman"/>
          <w:sz w:val="24"/>
          <w:szCs w:val="24"/>
        </w:rPr>
      </w:pPr>
      <w:r w:rsidRPr="009341B7">
        <w:rPr>
          <w:rFonts w:ascii="Times New Roman" w:hAnsi="Times New Roman" w:cs="Times New Roman"/>
          <w:bCs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DA6A4B" w:rsidRPr="009341B7">
        <w:rPr>
          <w:rFonts w:ascii="Times New Roman" w:hAnsi="Times New Roman" w:cs="Times New Roman"/>
          <w:bCs/>
          <w:sz w:val="24"/>
          <w:szCs w:val="24"/>
        </w:rPr>
        <w:t>имеет</w:t>
      </w:r>
      <w:r w:rsidRPr="009341B7">
        <w:rPr>
          <w:rFonts w:ascii="Times New Roman" w:hAnsi="Times New Roman" w:cs="Times New Roman"/>
          <w:bCs/>
          <w:sz w:val="24"/>
          <w:szCs w:val="24"/>
        </w:rPr>
        <w:t xml:space="preserve">  п</w:t>
      </w:r>
      <w:r w:rsidRPr="009341B7">
        <w:rPr>
          <w:rFonts w:ascii="Times New Roman" w:hAnsi="Times New Roman" w:cs="Times New Roman"/>
          <w:sz w:val="24"/>
          <w:szCs w:val="24"/>
        </w:rPr>
        <w:t>ечатные и/или электронные образовательные и информационные ресурсы, рекомендуемые для использования в образовательном процессе.</w:t>
      </w:r>
    </w:p>
    <w:p w:rsidR="00FE529B" w:rsidRPr="009341B7" w:rsidRDefault="00FE529B" w:rsidP="00FE529B">
      <w:pPr>
        <w:spacing w:after="0" w:line="240" w:lineRule="auto"/>
        <w:ind w:firstLine="660"/>
        <w:rPr>
          <w:rFonts w:ascii="Times New Roman" w:hAnsi="Times New Roman" w:cs="Times New Roman"/>
          <w:bCs/>
          <w:sz w:val="24"/>
          <w:szCs w:val="24"/>
        </w:rPr>
      </w:pPr>
      <w:r w:rsidRPr="009341B7">
        <w:rPr>
          <w:rFonts w:ascii="Times New Roman" w:hAnsi="Times New Roman" w:cs="Times New Roman"/>
          <w:b/>
          <w:sz w:val="24"/>
          <w:szCs w:val="24"/>
        </w:rPr>
        <w:t>Печатные издания</w:t>
      </w:r>
      <w:r w:rsidRPr="009341B7">
        <w:rPr>
          <w:rFonts w:ascii="Times New Roman" w:hAnsi="Times New Roman" w:cs="Times New Roman"/>
          <w:bCs/>
          <w:sz w:val="24"/>
          <w:szCs w:val="24"/>
        </w:rPr>
        <w:t>:</w:t>
      </w:r>
    </w:p>
    <w:p w:rsidR="00FE529B" w:rsidRPr="009341B7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9341B7">
        <w:t xml:space="preserve">Российская Федерация. Законы.  </w:t>
      </w:r>
      <w:proofErr w:type="gramStart"/>
      <w:r w:rsidRPr="009341B7">
        <w:t xml:space="preserve">О качестве и безопасности пищевых продуктов [Электронный ресурс]: </w:t>
      </w:r>
      <w:proofErr w:type="spellStart"/>
      <w:r w:rsidRPr="009341B7">
        <w:t>федер</w:t>
      </w:r>
      <w:proofErr w:type="spellEnd"/>
      <w:r w:rsidRPr="009341B7">
        <w:t xml:space="preserve">. закон: [принят </w:t>
      </w:r>
      <w:proofErr w:type="spellStart"/>
      <w:r w:rsidRPr="009341B7">
        <w:t>Гос</w:t>
      </w:r>
      <w:proofErr w:type="spellEnd"/>
      <w:r w:rsidRPr="009341B7">
        <w:t>.</w:t>
      </w:r>
      <w:proofErr w:type="gramEnd"/>
      <w:r w:rsidRPr="009341B7">
        <w:t xml:space="preserve"> Думой  1 дек.1999 г.: </w:t>
      </w:r>
      <w:proofErr w:type="spellStart"/>
      <w:r w:rsidRPr="009341B7">
        <w:t>одобр</w:t>
      </w:r>
      <w:proofErr w:type="spellEnd"/>
      <w:r w:rsidRPr="009341B7">
        <w:t xml:space="preserve">. </w:t>
      </w:r>
      <w:proofErr w:type="gramStart"/>
      <w:r w:rsidRPr="009341B7">
        <w:t>Советом Федерации 23 дек. 1999 г.: в ред. на 13.07.2015г. № 213-ФЗ].</w:t>
      </w:r>
      <w:proofErr w:type="gramEnd"/>
    </w:p>
    <w:p w:rsidR="00FE529B" w:rsidRPr="009341B7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9341B7">
        <w:t>Российская Федерация. Постановления. Правила оказания услуг общественного питания [Электронный ресурс]: постановление Правительства РФ: [Утв. 15 авг. 1997 г. № 1036: в ред. от 10 мая 2007 № 276].</w:t>
      </w:r>
    </w:p>
    <w:p w:rsidR="00FE529B" w:rsidRPr="009341B7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9341B7">
        <w:rPr>
          <w:b w:val="0"/>
          <w:szCs w:val="24"/>
        </w:rPr>
        <w:lastRenderedPageBreak/>
        <w:t xml:space="preserve">ГОСТ 31984-2012 Услуги общественного питания. Общие требования.- </w:t>
      </w:r>
      <w:proofErr w:type="spellStart"/>
      <w:r w:rsidRPr="009341B7">
        <w:rPr>
          <w:b w:val="0"/>
          <w:szCs w:val="24"/>
        </w:rPr>
        <w:t>Введ</w:t>
      </w:r>
      <w:proofErr w:type="spellEnd"/>
      <w:r w:rsidRPr="009341B7">
        <w:rPr>
          <w:b w:val="0"/>
          <w:szCs w:val="24"/>
        </w:rPr>
        <w:t xml:space="preserve">.  </w:t>
      </w:r>
    </w:p>
    <w:p w:rsidR="00FE529B" w:rsidRPr="009341B7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9341B7">
        <w:rPr>
          <w:b w:val="0"/>
          <w:szCs w:val="24"/>
        </w:rPr>
        <w:t xml:space="preserve">2015-01-01. -  М.: </w:t>
      </w:r>
      <w:proofErr w:type="spellStart"/>
      <w:r w:rsidRPr="009341B7">
        <w:rPr>
          <w:b w:val="0"/>
          <w:szCs w:val="24"/>
        </w:rPr>
        <w:t>Стандартинформ</w:t>
      </w:r>
      <w:proofErr w:type="spellEnd"/>
      <w:r w:rsidRPr="009341B7">
        <w:rPr>
          <w:b w:val="0"/>
          <w:szCs w:val="24"/>
        </w:rPr>
        <w:t>, 2014.-</w:t>
      </w:r>
      <w:r w:rsidRPr="009341B7">
        <w:rPr>
          <w:b w:val="0"/>
          <w:szCs w:val="24"/>
          <w:lang w:val="en-US"/>
        </w:rPr>
        <w:t>III</w:t>
      </w:r>
      <w:r w:rsidRPr="009341B7">
        <w:rPr>
          <w:b w:val="0"/>
          <w:szCs w:val="24"/>
        </w:rPr>
        <w:t>, 8 с.</w:t>
      </w:r>
    </w:p>
    <w:p w:rsidR="00FE529B" w:rsidRPr="009341B7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9341B7">
        <w:rPr>
          <w:b w:val="0"/>
          <w:szCs w:val="24"/>
        </w:rPr>
        <w:t xml:space="preserve">ГОСТ 30524-2013 Услуги общественного питания. Требования к персоналу. - </w:t>
      </w:r>
      <w:proofErr w:type="spellStart"/>
      <w:r w:rsidRPr="009341B7">
        <w:rPr>
          <w:b w:val="0"/>
          <w:szCs w:val="24"/>
        </w:rPr>
        <w:t>Введ</w:t>
      </w:r>
      <w:proofErr w:type="spellEnd"/>
      <w:r w:rsidRPr="009341B7">
        <w:rPr>
          <w:b w:val="0"/>
          <w:szCs w:val="24"/>
        </w:rPr>
        <w:t xml:space="preserve">.  </w:t>
      </w:r>
    </w:p>
    <w:p w:rsidR="00FE529B" w:rsidRPr="009341B7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Cs w:val="24"/>
        </w:rPr>
      </w:pPr>
      <w:r w:rsidRPr="009341B7">
        <w:rPr>
          <w:b w:val="0"/>
          <w:szCs w:val="24"/>
        </w:rPr>
        <w:t xml:space="preserve">2016-01-01. -  М.: </w:t>
      </w:r>
      <w:proofErr w:type="spellStart"/>
      <w:r w:rsidRPr="009341B7">
        <w:rPr>
          <w:b w:val="0"/>
          <w:szCs w:val="24"/>
        </w:rPr>
        <w:t>Стандартинформ</w:t>
      </w:r>
      <w:proofErr w:type="spellEnd"/>
      <w:r w:rsidRPr="009341B7">
        <w:rPr>
          <w:b w:val="0"/>
          <w:szCs w:val="24"/>
        </w:rPr>
        <w:t>, 2014.-</w:t>
      </w:r>
      <w:r w:rsidRPr="009341B7">
        <w:rPr>
          <w:b w:val="0"/>
          <w:szCs w:val="24"/>
          <w:lang w:val="en-US"/>
        </w:rPr>
        <w:t>III</w:t>
      </w:r>
      <w:r w:rsidRPr="009341B7">
        <w:rPr>
          <w:b w:val="0"/>
          <w:szCs w:val="24"/>
        </w:rPr>
        <w:t>, 48 с.</w:t>
      </w:r>
    </w:p>
    <w:p w:rsidR="00FE529B" w:rsidRPr="009341B7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9341B7">
        <w:rPr>
          <w:b w:val="0"/>
          <w:szCs w:val="24"/>
        </w:rPr>
        <w:t xml:space="preserve">ГОСТ 31985-2013 Услуги общественного питания. Термины и определения.- </w:t>
      </w:r>
      <w:proofErr w:type="spellStart"/>
      <w:r w:rsidRPr="009341B7">
        <w:rPr>
          <w:b w:val="0"/>
          <w:szCs w:val="24"/>
        </w:rPr>
        <w:t>Введ</w:t>
      </w:r>
      <w:proofErr w:type="spellEnd"/>
      <w:r w:rsidRPr="009341B7">
        <w:rPr>
          <w:b w:val="0"/>
          <w:szCs w:val="24"/>
        </w:rPr>
        <w:t xml:space="preserve">. 2015-01-01. -  М.: </w:t>
      </w:r>
      <w:proofErr w:type="spellStart"/>
      <w:r w:rsidRPr="009341B7">
        <w:rPr>
          <w:b w:val="0"/>
          <w:szCs w:val="24"/>
        </w:rPr>
        <w:t>Стандартинформ</w:t>
      </w:r>
      <w:proofErr w:type="spellEnd"/>
      <w:r w:rsidRPr="009341B7">
        <w:rPr>
          <w:b w:val="0"/>
          <w:szCs w:val="24"/>
        </w:rPr>
        <w:t>, 2014.-</w:t>
      </w:r>
      <w:r w:rsidRPr="009341B7">
        <w:rPr>
          <w:b w:val="0"/>
          <w:szCs w:val="24"/>
          <w:lang w:val="en-US"/>
        </w:rPr>
        <w:t>III</w:t>
      </w:r>
      <w:r w:rsidRPr="009341B7">
        <w:rPr>
          <w:b w:val="0"/>
          <w:szCs w:val="24"/>
        </w:rPr>
        <w:t>, 10 с.</w:t>
      </w:r>
    </w:p>
    <w:p w:rsidR="00FE529B" w:rsidRPr="009341B7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9341B7">
        <w:rPr>
          <w:szCs w:val="24"/>
        </w:rPr>
        <w:t xml:space="preserve">ГОСТ 30390-2013  Услуги общественного питания. Продукция общественного питания, реализуемая населению. Общие технические условия – </w:t>
      </w:r>
      <w:proofErr w:type="spellStart"/>
      <w:r w:rsidRPr="009341B7">
        <w:rPr>
          <w:szCs w:val="24"/>
        </w:rPr>
        <w:t>Введ</w:t>
      </w:r>
      <w:proofErr w:type="spellEnd"/>
      <w:r w:rsidRPr="009341B7">
        <w:rPr>
          <w:szCs w:val="24"/>
        </w:rPr>
        <w:t xml:space="preserve">. 2016 – 01 – 01.- М.: </w:t>
      </w:r>
      <w:proofErr w:type="spellStart"/>
      <w:r w:rsidRPr="009341B7">
        <w:rPr>
          <w:szCs w:val="24"/>
        </w:rPr>
        <w:t>Стандартинформ</w:t>
      </w:r>
      <w:proofErr w:type="spellEnd"/>
      <w:r w:rsidRPr="009341B7">
        <w:rPr>
          <w:szCs w:val="24"/>
        </w:rPr>
        <w:t xml:space="preserve">, 2014.- </w:t>
      </w:r>
      <w:r w:rsidRPr="009341B7">
        <w:rPr>
          <w:szCs w:val="24"/>
          <w:lang w:val="en-US"/>
        </w:rPr>
        <w:t>III</w:t>
      </w:r>
      <w:r w:rsidRPr="009341B7">
        <w:rPr>
          <w:szCs w:val="24"/>
        </w:rPr>
        <w:t>, 12 с.</w:t>
      </w:r>
    </w:p>
    <w:p w:rsidR="00FE529B" w:rsidRPr="009341B7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9341B7">
        <w:rPr>
          <w:b w:val="0"/>
          <w:szCs w:val="24"/>
        </w:rPr>
        <w:t xml:space="preserve">ГОСТ 30389 - 2013  Услуги общественного питания. Предприятия общественного питания. Классификация и общие требования – </w:t>
      </w:r>
      <w:proofErr w:type="spellStart"/>
      <w:r w:rsidRPr="009341B7">
        <w:rPr>
          <w:b w:val="0"/>
          <w:szCs w:val="24"/>
        </w:rPr>
        <w:t>Введ</w:t>
      </w:r>
      <w:proofErr w:type="spellEnd"/>
      <w:r w:rsidRPr="009341B7">
        <w:rPr>
          <w:b w:val="0"/>
          <w:szCs w:val="24"/>
        </w:rPr>
        <w:t xml:space="preserve">. 2016 – 01 – 01. – М.: </w:t>
      </w:r>
      <w:proofErr w:type="spellStart"/>
      <w:r w:rsidRPr="009341B7">
        <w:rPr>
          <w:b w:val="0"/>
          <w:szCs w:val="24"/>
        </w:rPr>
        <w:t>Стандартинформ</w:t>
      </w:r>
      <w:proofErr w:type="spellEnd"/>
      <w:r w:rsidRPr="009341B7">
        <w:rPr>
          <w:b w:val="0"/>
          <w:szCs w:val="24"/>
        </w:rPr>
        <w:t xml:space="preserve">, 2014.- </w:t>
      </w:r>
      <w:r w:rsidRPr="009341B7">
        <w:rPr>
          <w:b w:val="0"/>
          <w:szCs w:val="24"/>
          <w:lang w:val="en-US"/>
        </w:rPr>
        <w:t>III</w:t>
      </w:r>
      <w:r w:rsidRPr="009341B7">
        <w:rPr>
          <w:b w:val="0"/>
          <w:szCs w:val="24"/>
        </w:rPr>
        <w:t>, 12 с.</w:t>
      </w:r>
    </w:p>
    <w:p w:rsidR="00FE529B" w:rsidRPr="009341B7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9341B7">
        <w:rPr>
          <w:b w:val="0"/>
          <w:szCs w:val="24"/>
        </w:rPr>
        <w:t xml:space="preserve">ГОСТ 31986-2012  Услуги общественного питания. Метод органолептической оценки качества продукции общественного питания. – </w:t>
      </w:r>
      <w:proofErr w:type="spellStart"/>
      <w:r w:rsidRPr="009341B7">
        <w:rPr>
          <w:b w:val="0"/>
          <w:szCs w:val="24"/>
        </w:rPr>
        <w:t>Введ</w:t>
      </w:r>
      <w:proofErr w:type="spellEnd"/>
      <w:r w:rsidRPr="009341B7">
        <w:rPr>
          <w:b w:val="0"/>
          <w:szCs w:val="24"/>
        </w:rPr>
        <w:t xml:space="preserve">. 2015 – 01 – 01. – М.: </w:t>
      </w:r>
      <w:proofErr w:type="spellStart"/>
      <w:r w:rsidRPr="009341B7">
        <w:rPr>
          <w:b w:val="0"/>
          <w:szCs w:val="24"/>
        </w:rPr>
        <w:t>Стандартинформ</w:t>
      </w:r>
      <w:proofErr w:type="spellEnd"/>
      <w:r w:rsidRPr="009341B7">
        <w:rPr>
          <w:b w:val="0"/>
          <w:szCs w:val="24"/>
        </w:rPr>
        <w:t xml:space="preserve">, 2014. – </w:t>
      </w:r>
      <w:r w:rsidRPr="009341B7">
        <w:rPr>
          <w:b w:val="0"/>
          <w:szCs w:val="24"/>
          <w:lang w:val="en-US"/>
        </w:rPr>
        <w:t>III</w:t>
      </w:r>
      <w:r w:rsidRPr="009341B7">
        <w:rPr>
          <w:b w:val="0"/>
          <w:szCs w:val="24"/>
        </w:rPr>
        <w:t>, 11 с.</w:t>
      </w:r>
    </w:p>
    <w:p w:rsidR="00FE529B" w:rsidRPr="009341B7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pacing w:val="-8"/>
          <w:szCs w:val="24"/>
        </w:rPr>
      </w:pPr>
      <w:r w:rsidRPr="009341B7">
        <w:rPr>
          <w:b w:val="0"/>
          <w:szCs w:val="24"/>
        </w:rPr>
        <w:t xml:space="preserve">ГОСТ 31987-2012  Услуги общественного питания. Технологические документы на продукцию общественного питания. Общие требования к оформлению, построению и содержанию.- </w:t>
      </w:r>
      <w:proofErr w:type="spellStart"/>
      <w:r w:rsidRPr="009341B7">
        <w:rPr>
          <w:b w:val="0"/>
          <w:szCs w:val="24"/>
        </w:rPr>
        <w:t>Введ</w:t>
      </w:r>
      <w:proofErr w:type="spellEnd"/>
      <w:r w:rsidRPr="009341B7">
        <w:rPr>
          <w:b w:val="0"/>
          <w:szCs w:val="24"/>
        </w:rPr>
        <w:t xml:space="preserve">. 2015 – 01 – 01. – М.: </w:t>
      </w:r>
      <w:proofErr w:type="spellStart"/>
      <w:r w:rsidRPr="009341B7">
        <w:rPr>
          <w:b w:val="0"/>
          <w:szCs w:val="24"/>
        </w:rPr>
        <w:t>Стандартинформ</w:t>
      </w:r>
      <w:proofErr w:type="spellEnd"/>
      <w:r w:rsidRPr="009341B7">
        <w:rPr>
          <w:b w:val="0"/>
          <w:szCs w:val="24"/>
        </w:rPr>
        <w:t xml:space="preserve">, 2014.- </w:t>
      </w:r>
      <w:r w:rsidRPr="009341B7">
        <w:rPr>
          <w:b w:val="0"/>
          <w:szCs w:val="24"/>
          <w:lang w:val="en-US"/>
        </w:rPr>
        <w:t>III</w:t>
      </w:r>
      <w:r w:rsidRPr="009341B7">
        <w:rPr>
          <w:b w:val="0"/>
          <w:szCs w:val="24"/>
        </w:rPr>
        <w:t xml:space="preserve">, 16 с. </w:t>
      </w:r>
    </w:p>
    <w:p w:rsidR="00FE529B" w:rsidRPr="009341B7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9341B7">
        <w:rPr>
          <w:b w:val="0"/>
          <w:szCs w:val="24"/>
        </w:rPr>
        <w:t xml:space="preserve">ГОСТ 31988-2012  Услуги общественного питания. Метод расчета отходов и потерь сырья и пищевых продуктов при производстве продукции общественного питания. – </w:t>
      </w:r>
      <w:proofErr w:type="spellStart"/>
      <w:r w:rsidRPr="009341B7">
        <w:rPr>
          <w:b w:val="0"/>
          <w:szCs w:val="24"/>
        </w:rPr>
        <w:t>Введ</w:t>
      </w:r>
      <w:proofErr w:type="spellEnd"/>
      <w:r w:rsidRPr="009341B7">
        <w:rPr>
          <w:b w:val="0"/>
          <w:szCs w:val="24"/>
        </w:rPr>
        <w:t xml:space="preserve">. 2015 – 01 – 01. – М.: </w:t>
      </w:r>
      <w:proofErr w:type="spellStart"/>
      <w:r w:rsidRPr="009341B7">
        <w:rPr>
          <w:b w:val="0"/>
          <w:szCs w:val="24"/>
        </w:rPr>
        <w:t>Стандартинформ</w:t>
      </w:r>
      <w:proofErr w:type="spellEnd"/>
      <w:r w:rsidRPr="009341B7">
        <w:rPr>
          <w:b w:val="0"/>
          <w:szCs w:val="24"/>
        </w:rPr>
        <w:t xml:space="preserve">, 2014. – </w:t>
      </w:r>
      <w:r w:rsidRPr="009341B7">
        <w:rPr>
          <w:b w:val="0"/>
          <w:szCs w:val="24"/>
          <w:lang w:val="en-US"/>
        </w:rPr>
        <w:t>III</w:t>
      </w:r>
      <w:r w:rsidRPr="009341B7">
        <w:rPr>
          <w:b w:val="0"/>
          <w:szCs w:val="24"/>
        </w:rPr>
        <w:t>, 10 с.</w:t>
      </w:r>
    </w:p>
    <w:p w:rsidR="00FE529B" w:rsidRPr="009341B7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9341B7">
        <w:t>СанПиН</w:t>
      </w:r>
      <w:proofErr w:type="spellEnd"/>
      <w:r w:rsidRPr="009341B7">
        <w:t xml:space="preserve">  2.3.2. 1324-03Гигиенические требования к срокам годности и условиям хранения пищевых продуктов [Электронный ресурс]: постановление Главного государственного санитарного врача РФ от 22 мая 2003 г. № 98.</w:t>
      </w:r>
    </w:p>
    <w:p w:rsidR="00FE529B" w:rsidRPr="009341B7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r w:rsidRPr="009341B7">
        <w:t xml:space="preserve">СП 1.1.1058-01. Организация и проведение производственного </w:t>
      </w:r>
      <w:proofErr w:type="gramStart"/>
      <w:r w:rsidRPr="009341B7">
        <w:t>контроля за</w:t>
      </w:r>
      <w:proofErr w:type="gramEnd"/>
      <w:r w:rsidRPr="009341B7">
        <w:t xml:space="preserve"> соблюдением санитарных правил и выполнением санитарно-эпидемиологических (профилактических) мероприятий [Электронный ресурс]: постановление Главного государственного санитарного врача РФ от 13 июля 2001 г. № 18 [в редакции СП 1.1.2193-07 «Дополнения № 1»]. – Режим доступа: </w:t>
      </w:r>
    </w:p>
    <w:p w:rsidR="00FE529B" w:rsidRPr="009341B7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9341B7">
        <w:t>СанПиН</w:t>
      </w:r>
      <w:proofErr w:type="spellEnd"/>
      <w:r w:rsidRPr="009341B7">
        <w:t xml:space="preserve"> 2.3.2.1078-01  Гигиенические требования безопасности и пищевой ценности пищевых продуктов [Электронный ресурс]: постановление Главного государственного санитарного врача РФ от 20 августа 2002 г. № 27 </w:t>
      </w:r>
    </w:p>
    <w:p w:rsidR="00FE529B" w:rsidRPr="009341B7" w:rsidRDefault="00FE529B" w:rsidP="003C7D28">
      <w:pPr>
        <w:pStyle w:val="cv"/>
        <w:numPr>
          <w:ilvl w:val="0"/>
          <w:numId w:val="15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proofErr w:type="spellStart"/>
      <w:r w:rsidRPr="009341B7">
        <w:t>СанПиН</w:t>
      </w:r>
      <w:proofErr w:type="spellEnd"/>
      <w:r w:rsidRPr="009341B7">
        <w:t xml:space="preserve"> 2.3.6. 1079-01 Санитарно-эпидемиологические требования к организациям общественного питания, изготовлению и </w:t>
      </w:r>
      <w:proofErr w:type="spellStart"/>
      <w:r w:rsidRPr="009341B7">
        <w:t>оборотоспособности</w:t>
      </w:r>
      <w:proofErr w:type="spellEnd"/>
      <w:r w:rsidRPr="009341B7">
        <w:t xml:space="preserve"> в них пищевых продуктов и продовольственного сырья [Электронный ресурс]: постановление Главного государственного санитарного врача РФ от 08 ноября 2001 г. № 31 [в редакции СП 2.3.6. 2867-11 «Изменения и дополнения» № 4»]. </w:t>
      </w:r>
    </w:p>
    <w:p w:rsidR="00FE529B" w:rsidRPr="009341B7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9341B7">
        <w:rPr>
          <w:bCs/>
          <w:szCs w:val="24"/>
        </w:rPr>
        <w:t>Профессиональный стандарт «Повар». Приказ Министерства труда и социальной защиты РФ от 08.09.2015 № 610н (зарегистрировано в Минюсте России 29.09.2015 № 39023).</w:t>
      </w:r>
    </w:p>
    <w:p w:rsidR="00FE529B" w:rsidRPr="009341B7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9341B7">
        <w:rPr>
          <w:bCs/>
          <w:szCs w:val="24"/>
        </w:rPr>
        <w:t>Сборник технических нормативов – Сборник рецептур на продукцию для обучающихся во всех образовательных учреждениях/ под общ</w:t>
      </w:r>
      <w:proofErr w:type="gramStart"/>
      <w:r w:rsidRPr="009341B7">
        <w:rPr>
          <w:bCs/>
          <w:szCs w:val="24"/>
        </w:rPr>
        <w:t>.</w:t>
      </w:r>
      <w:proofErr w:type="gramEnd"/>
      <w:r w:rsidRPr="009341B7">
        <w:rPr>
          <w:bCs/>
          <w:szCs w:val="24"/>
        </w:rPr>
        <w:t xml:space="preserve"> </w:t>
      </w:r>
      <w:proofErr w:type="gramStart"/>
      <w:r w:rsidRPr="009341B7">
        <w:rPr>
          <w:bCs/>
          <w:szCs w:val="24"/>
        </w:rPr>
        <w:t>р</w:t>
      </w:r>
      <w:proofErr w:type="gramEnd"/>
      <w:r w:rsidRPr="009341B7">
        <w:rPr>
          <w:bCs/>
          <w:szCs w:val="24"/>
        </w:rPr>
        <w:t xml:space="preserve">ед. М.П. Могильного, </w:t>
      </w:r>
      <w:proofErr w:type="spellStart"/>
      <w:r w:rsidRPr="009341B7">
        <w:rPr>
          <w:bCs/>
          <w:szCs w:val="24"/>
        </w:rPr>
        <w:t>В.А.Тутельяна</w:t>
      </w:r>
      <w:proofErr w:type="spellEnd"/>
      <w:r w:rsidRPr="009341B7">
        <w:rPr>
          <w:bCs/>
          <w:szCs w:val="24"/>
        </w:rPr>
        <w:t xml:space="preserve">. - </w:t>
      </w:r>
      <w:r w:rsidRPr="009341B7">
        <w:rPr>
          <w:szCs w:val="24"/>
        </w:rPr>
        <w:t xml:space="preserve">М.: </w:t>
      </w:r>
      <w:proofErr w:type="spellStart"/>
      <w:r w:rsidRPr="009341B7">
        <w:rPr>
          <w:szCs w:val="24"/>
        </w:rPr>
        <w:t>ДеЛи</w:t>
      </w:r>
      <w:proofErr w:type="spellEnd"/>
      <w:r w:rsidRPr="009341B7">
        <w:rPr>
          <w:szCs w:val="24"/>
        </w:rPr>
        <w:t xml:space="preserve"> </w:t>
      </w:r>
      <w:proofErr w:type="spellStart"/>
      <w:r w:rsidRPr="009341B7">
        <w:rPr>
          <w:szCs w:val="24"/>
        </w:rPr>
        <w:t>принт</w:t>
      </w:r>
      <w:proofErr w:type="spellEnd"/>
      <w:r w:rsidRPr="009341B7">
        <w:rPr>
          <w:szCs w:val="24"/>
        </w:rPr>
        <w:t>, 2015.- 544с.</w:t>
      </w:r>
    </w:p>
    <w:p w:rsidR="00FE529B" w:rsidRPr="009341B7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9341B7">
        <w:rPr>
          <w:bCs/>
          <w:szCs w:val="24"/>
        </w:rPr>
        <w:t>Сборник технических нормативов – Сборник рецептур на продукцию диетического питания для предприятий общественного питания/ под общ</w:t>
      </w:r>
      <w:proofErr w:type="gramStart"/>
      <w:r w:rsidRPr="009341B7">
        <w:rPr>
          <w:bCs/>
          <w:szCs w:val="24"/>
        </w:rPr>
        <w:t>.</w:t>
      </w:r>
      <w:proofErr w:type="gramEnd"/>
      <w:r w:rsidRPr="009341B7">
        <w:rPr>
          <w:bCs/>
          <w:szCs w:val="24"/>
        </w:rPr>
        <w:t xml:space="preserve"> </w:t>
      </w:r>
      <w:proofErr w:type="gramStart"/>
      <w:r w:rsidRPr="009341B7">
        <w:rPr>
          <w:bCs/>
          <w:szCs w:val="24"/>
        </w:rPr>
        <w:t>р</w:t>
      </w:r>
      <w:proofErr w:type="gramEnd"/>
      <w:r w:rsidRPr="009341B7">
        <w:rPr>
          <w:bCs/>
          <w:szCs w:val="24"/>
        </w:rPr>
        <w:t xml:space="preserve">ед. М.П. Могильного, </w:t>
      </w:r>
      <w:proofErr w:type="spellStart"/>
      <w:r w:rsidRPr="009341B7">
        <w:rPr>
          <w:bCs/>
          <w:szCs w:val="24"/>
        </w:rPr>
        <w:t>В.А.Тутельяна</w:t>
      </w:r>
      <w:proofErr w:type="spellEnd"/>
      <w:r w:rsidRPr="009341B7">
        <w:rPr>
          <w:bCs/>
          <w:szCs w:val="24"/>
        </w:rPr>
        <w:t xml:space="preserve">. - </w:t>
      </w:r>
      <w:r w:rsidRPr="009341B7">
        <w:rPr>
          <w:szCs w:val="24"/>
        </w:rPr>
        <w:t xml:space="preserve">М.: </w:t>
      </w:r>
      <w:proofErr w:type="spellStart"/>
      <w:r w:rsidRPr="009341B7">
        <w:rPr>
          <w:szCs w:val="24"/>
        </w:rPr>
        <w:t>ДеЛи</w:t>
      </w:r>
      <w:proofErr w:type="spellEnd"/>
      <w:r w:rsidRPr="009341B7">
        <w:rPr>
          <w:szCs w:val="24"/>
        </w:rPr>
        <w:t xml:space="preserve"> плюс, 2013.- 808с.</w:t>
      </w:r>
    </w:p>
    <w:p w:rsidR="00FE529B" w:rsidRPr="009341B7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9341B7">
        <w:rPr>
          <w:b w:val="0"/>
          <w:szCs w:val="24"/>
        </w:rPr>
        <w:t xml:space="preserve">Сборник рецептур блюд и кулинарных изделий для предприятий общественного питания:  Сборник технических нормативов. Ч. 1 / под ред. Ф.Л.Марчука - М.: </w:t>
      </w:r>
      <w:proofErr w:type="spellStart"/>
      <w:r w:rsidRPr="009341B7">
        <w:rPr>
          <w:b w:val="0"/>
          <w:szCs w:val="24"/>
        </w:rPr>
        <w:t>Хлебпродинформ</w:t>
      </w:r>
      <w:proofErr w:type="spellEnd"/>
      <w:r w:rsidRPr="009341B7">
        <w:rPr>
          <w:b w:val="0"/>
          <w:szCs w:val="24"/>
        </w:rPr>
        <w:t xml:space="preserve">, 1996.  – 615 </w:t>
      </w:r>
      <w:proofErr w:type="gramStart"/>
      <w:r w:rsidRPr="009341B7">
        <w:rPr>
          <w:b w:val="0"/>
          <w:szCs w:val="24"/>
        </w:rPr>
        <w:t>с</w:t>
      </w:r>
      <w:proofErr w:type="gramEnd"/>
      <w:r w:rsidRPr="009341B7">
        <w:rPr>
          <w:b w:val="0"/>
          <w:szCs w:val="24"/>
        </w:rPr>
        <w:t>.</w:t>
      </w:r>
    </w:p>
    <w:p w:rsidR="00FE529B" w:rsidRPr="009341B7" w:rsidRDefault="00FE529B" w:rsidP="003C7D28">
      <w:pPr>
        <w:pStyle w:val="afffffb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b w:val="0"/>
          <w:szCs w:val="24"/>
        </w:rPr>
      </w:pPr>
      <w:r w:rsidRPr="009341B7">
        <w:rPr>
          <w:b w:val="0"/>
          <w:szCs w:val="24"/>
        </w:rPr>
        <w:lastRenderedPageBreak/>
        <w:t>Сборник рецептур блюд и кулинарных изделий для предприятий общественного питания: Сборник технических нормативов. Ч. 2 / Под общ</w:t>
      </w:r>
      <w:proofErr w:type="gramStart"/>
      <w:r w:rsidRPr="009341B7">
        <w:rPr>
          <w:b w:val="0"/>
          <w:szCs w:val="24"/>
        </w:rPr>
        <w:t>.</w:t>
      </w:r>
      <w:proofErr w:type="gramEnd"/>
      <w:r w:rsidRPr="009341B7">
        <w:rPr>
          <w:b w:val="0"/>
          <w:szCs w:val="24"/>
        </w:rPr>
        <w:t xml:space="preserve"> </w:t>
      </w:r>
      <w:proofErr w:type="gramStart"/>
      <w:r w:rsidRPr="009341B7">
        <w:rPr>
          <w:b w:val="0"/>
          <w:szCs w:val="24"/>
        </w:rPr>
        <w:t>р</w:t>
      </w:r>
      <w:proofErr w:type="gramEnd"/>
      <w:r w:rsidRPr="009341B7">
        <w:rPr>
          <w:b w:val="0"/>
          <w:szCs w:val="24"/>
        </w:rPr>
        <w:t xml:space="preserve">ед. </w:t>
      </w:r>
      <w:proofErr w:type="spellStart"/>
      <w:r w:rsidRPr="009341B7">
        <w:rPr>
          <w:b w:val="0"/>
          <w:szCs w:val="24"/>
        </w:rPr>
        <w:t>Н.А.Лупея</w:t>
      </w:r>
      <w:proofErr w:type="spellEnd"/>
      <w:r w:rsidRPr="009341B7">
        <w:rPr>
          <w:b w:val="0"/>
          <w:szCs w:val="24"/>
        </w:rPr>
        <w:t xml:space="preserve">.  - М.: </w:t>
      </w:r>
      <w:proofErr w:type="spellStart"/>
      <w:r w:rsidRPr="009341B7">
        <w:rPr>
          <w:b w:val="0"/>
          <w:szCs w:val="24"/>
        </w:rPr>
        <w:t>Хлебпродинформ</w:t>
      </w:r>
      <w:proofErr w:type="spellEnd"/>
      <w:r w:rsidRPr="009341B7">
        <w:rPr>
          <w:b w:val="0"/>
          <w:szCs w:val="24"/>
        </w:rPr>
        <w:t xml:space="preserve">, 1997.- 560 с. </w:t>
      </w:r>
    </w:p>
    <w:p w:rsidR="00FE529B" w:rsidRPr="009341B7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9341B7">
        <w:rPr>
          <w:szCs w:val="24"/>
        </w:rPr>
        <w:t>Ботов М.И. Оборудование предприятий общественного питания : учебник для студ</w:t>
      </w:r>
      <w:proofErr w:type="gramStart"/>
      <w:r w:rsidRPr="009341B7">
        <w:rPr>
          <w:szCs w:val="24"/>
        </w:rPr>
        <w:t>.у</w:t>
      </w:r>
      <w:proofErr w:type="gramEnd"/>
      <w:r w:rsidRPr="009341B7">
        <w:rPr>
          <w:szCs w:val="24"/>
        </w:rPr>
        <w:t xml:space="preserve">чреждений </w:t>
      </w:r>
      <w:proofErr w:type="spellStart"/>
      <w:r w:rsidRPr="009341B7">
        <w:rPr>
          <w:szCs w:val="24"/>
        </w:rPr>
        <w:t>высш.проф.образования</w:t>
      </w:r>
      <w:proofErr w:type="spellEnd"/>
      <w:r w:rsidRPr="009341B7">
        <w:rPr>
          <w:szCs w:val="24"/>
        </w:rPr>
        <w:t xml:space="preserve"> / М.И. Ботов, В.Д. </w:t>
      </w:r>
      <w:proofErr w:type="spellStart"/>
      <w:r w:rsidRPr="009341B7">
        <w:rPr>
          <w:szCs w:val="24"/>
        </w:rPr>
        <w:t>Елхина</w:t>
      </w:r>
      <w:proofErr w:type="spellEnd"/>
      <w:r w:rsidRPr="009341B7">
        <w:rPr>
          <w:szCs w:val="24"/>
        </w:rPr>
        <w:t>, В.П. Кирпичников. – 1-е изд. – М. : Издательский центр «Академия», 2013. – 416 с.</w:t>
      </w:r>
    </w:p>
    <w:p w:rsidR="00FE529B" w:rsidRPr="009341B7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9341B7">
        <w:rPr>
          <w:szCs w:val="24"/>
        </w:rPr>
        <w:t xml:space="preserve">Володина М.В. Организация хранения и контроль запасов и сырья : учебник для учащихся учреждений </w:t>
      </w:r>
      <w:proofErr w:type="spellStart"/>
      <w:r w:rsidRPr="009341B7">
        <w:rPr>
          <w:szCs w:val="24"/>
        </w:rPr>
        <w:t>сред</w:t>
      </w:r>
      <w:proofErr w:type="gramStart"/>
      <w:r w:rsidRPr="009341B7">
        <w:rPr>
          <w:szCs w:val="24"/>
        </w:rPr>
        <w:t>.п</w:t>
      </w:r>
      <w:proofErr w:type="gramEnd"/>
      <w:r w:rsidRPr="009341B7">
        <w:rPr>
          <w:szCs w:val="24"/>
        </w:rPr>
        <w:t>роф.образования</w:t>
      </w:r>
      <w:proofErr w:type="spellEnd"/>
      <w:r w:rsidRPr="009341B7">
        <w:rPr>
          <w:szCs w:val="24"/>
        </w:rPr>
        <w:t xml:space="preserve"> / М.В. Володина, Т.А. </w:t>
      </w:r>
      <w:proofErr w:type="spellStart"/>
      <w:r w:rsidRPr="009341B7">
        <w:rPr>
          <w:szCs w:val="24"/>
        </w:rPr>
        <w:t>Сопачева</w:t>
      </w:r>
      <w:proofErr w:type="spellEnd"/>
      <w:r w:rsidRPr="009341B7">
        <w:rPr>
          <w:szCs w:val="24"/>
        </w:rPr>
        <w:t>. – 3-е изд., стер. – М.</w:t>
      </w:r>
      <w:proofErr w:type="gramStart"/>
      <w:r w:rsidRPr="009341B7">
        <w:rPr>
          <w:szCs w:val="24"/>
        </w:rPr>
        <w:t xml:space="preserve"> :</w:t>
      </w:r>
      <w:proofErr w:type="gramEnd"/>
      <w:r w:rsidRPr="009341B7">
        <w:rPr>
          <w:szCs w:val="24"/>
        </w:rPr>
        <w:t xml:space="preserve"> Издательский центр «Академия», 2015. – 192 с</w:t>
      </w:r>
    </w:p>
    <w:p w:rsidR="00FE529B" w:rsidRPr="009341B7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9341B7">
        <w:rPr>
          <w:szCs w:val="24"/>
        </w:rPr>
        <w:t xml:space="preserve">Дубровская Н.И. Приготовление супов и соусов: </w:t>
      </w:r>
      <w:proofErr w:type="spellStart"/>
      <w:r w:rsidRPr="009341B7">
        <w:rPr>
          <w:szCs w:val="24"/>
        </w:rPr>
        <w:t>учеб</w:t>
      </w:r>
      <w:proofErr w:type="gramStart"/>
      <w:r w:rsidRPr="009341B7">
        <w:rPr>
          <w:szCs w:val="24"/>
        </w:rPr>
        <w:t>.д</w:t>
      </w:r>
      <w:proofErr w:type="gramEnd"/>
      <w:r w:rsidRPr="009341B7">
        <w:rPr>
          <w:szCs w:val="24"/>
        </w:rPr>
        <w:t>ля</w:t>
      </w:r>
      <w:proofErr w:type="spellEnd"/>
      <w:r w:rsidRPr="009341B7">
        <w:rPr>
          <w:szCs w:val="24"/>
        </w:rPr>
        <w:t xml:space="preserve"> учащихся учреждений </w:t>
      </w:r>
      <w:proofErr w:type="spellStart"/>
      <w:r w:rsidRPr="009341B7">
        <w:rPr>
          <w:szCs w:val="24"/>
        </w:rPr>
        <w:t>сред.проф.образования</w:t>
      </w:r>
      <w:proofErr w:type="spellEnd"/>
      <w:r w:rsidRPr="009341B7">
        <w:rPr>
          <w:szCs w:val="24"/>
        </w:rPr>
        <w:t xml:space="preserve"> / Н.И. Дубровская , Е.В.. </w:t>
      </w:r>
      <w:proofErr w:type="spellStart"/>
      <w:r w:rsidRPr="009341B7">
        <w:rPr>
          <w:szCs w:val="24"/>
        </w:rPr>
        <w:t>Чубасова</w:t>
      </w:r>
      <w:proofErr w:type="spellEnd"/>
      <w:r w:rsidRPr="009341B7">
        <w:rPr>
          <w:szCs w:val="24"/>
        </w:rPr>
        <w:t xml:space="preserve">. – 1-е изд. – М. : Издательский центр «Академия», 2015. – 176 с </w:t>
      </w:r>
    </w:p>
    <w:p w:rsidR="00FE529B" w:rsidRPr="009341B7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proofErr w:type="spellStart"/>
      <w:r w:rsidRPr="009341B7">
        <w:rPr>
          <w:szCs w:val="24"/>
        </w:rPr>
        <w:t>Золин</w:t>
      </w:r>
      <w:proofErr w:type="spellEnd"/>
      <w:r w:rsidRPr="009341B7">
        <w:rPr>
          <w:szCs w:val="24"/>
        </w:rPr>
        <w:t xml:space="preserve"> В.П. Технологическое оборудование предприятий общественного питания: </w:t>
      </w:r>
      <w:proofErr w:type="spellStart"/>
      <w:r w:rsidRPr="009341B7">
        <w:rPr>
          <w:szCs w:val="24"/>
        </w:rPr>
        <w:t>учеб</w:t>
      </w:r>
      <w:proofErr w:type="gramStart"/>
      <w:r w:rsidRPr="009341B7">
        <w:rPr>
          <w:szCs w:val="24"/>
        </w:rPr>
        <w:t>.д</w:t>
      </w:r>
      <w:proofErr w:type="gramEnd"/>
      <w:r w:rsidRPr="009341B7">
        <w:rPr>
          <w:szCs w:val="24"/>
        </w:rPr>
        <w:t>ля</w:t>
      </w:r>
      <w:proofErr w:type="spellEnd"/>
      <w:r w:rsidRPr="009341B7">
        <w:rPr>
          <w:szCs w:val="24"/>
        </w:rPr>
        <w:t xml:space="preserve"> учащихся учреждений </w:t>
      </w:r>
      <w:proofErr w:type="spellStart"/>
      <w:r w:rsidRPr="009341B7">
        <w:rPr>
          <w:szCs w:val="24"/>
        </w:rPr>
        <w:t>сред.проф.образования</w:t>
      </w:r>
      <w:proofErr w:type="spellEnd"/>
      <w:r w:rsidRPr="009341B7">
        <w:rPr>
          <w:szCs w:val="24"/>
        </w:rPr>
        <w:t xml:space="preserve"> / </w:t>
      </w:r>
      <w:proofErr w:type="spellStart"/>
      <w:r w:rsidRPr="009341B7">
        <w:rPr>
          <w:szCs w:val="24"/>
        </w:rPr>
        <w:t>В.П.Золин</w:t>
      </w:r>
      <w:proofErr w:type="spellEnd"/>
      <w:r w:rsidRPr="009341B7">
        <w:rPr>
          <w:szCs w:val="24"/>
        </w:rPr>
        <w:t>. – 13-е изд. – М. : Издательский центр «Академия», 2016. – 320 с</w:t>
      </w:r>
    </w:p>
    <w:p w:rsidR="00FE529B" w:rsidRPr="009341B7" w:rsidRDefault="00FE529B" w:rsidP="003C7D28">
      <w:pPr>
        <w:pStyle w:val="ad"/>
        <w:numPr>
          <w:ilvl w:val="0"/>
          <w:numId w:val="15"/>
        </w:numPr>
        <w:tabs>
          <w:tab w:val="left" w:pos="1134"/>
        </w:tabs>
        <w:spacing w:after="0"/>
        <w:ind w:left="0" w:firstLine="709"/>
        <w:contextualSpacing/>
        <w:jc w:val="both"/>
        <w:rPr>
          <w:szCs w:val="24"/>
        </w:rPr>
      </w:pPr>
      <w:r w:rsidRPr="009341B7">
        <w:rPr>
          <w:szCs w:val="24"/>
        </w:rPr>
        <w:t xml:space="preserve">Кащенко В.Ф. Оборудование предприятий общественного питания: учебное пособие/В.Ф. Кащенко, Р.В. Кащенко. – М.: Альфа, 2015. – 416 </w:t>
      </w:r>
      <w:proofErr w:type="gramStart"/>
      <w:r w:rsidRPr="009341B7">
        <w:rPr>
          <w:szCs w:val="24"/>
        </w:rPr>
        <w:t>с</w:t>
      </w:r>
      <w:proofErr w:type="gramEnd"/>
      <w:r w:rsidRPr="009341B7">
        <w:rPr>
          <w:szCs w:val="24"/>
        </w:rPr>
        <w:t xml:space="preserve">. </w:t>
      </w:r>
    </w:p>
    <w:p w:rsidR="00FE529B" w:rsidRPr="009341B7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9341B7">
        <w:rPr>
          <w:sz w:val="24"/>
          <w:szCs w:val="24"/>
        </w:rPr>
        <w:t>Лутошкина</w:t>
      </w:r>
      <w:proofErr w:type="spellEnd"/>
      <w:r w:rsidRPr="009341B7">
        <w:rPr>
          <w:sz w:val="24"/>
          <w:szCs w:val="24"/>
        </w:rPr>
        <w:t xml:space="preserve"> Г.Г. Техническое оснащение и организация рабочего места: </w:t>
      </w:r>
      <w:proofErr w:type="spellStart"/>
      <w:r w:rsidRPr="009341B7">
        <w:rPr>
          <w:sz w:val="24"/>
          <w:szCs w:val="24"/>
        </w:rPr>
        <w:t>учеб</w:t>
      </w:r>
      <w:proofErr w:type="gramStart"/>
      <w:r w:rsidRPr="009341B7">
        <w:rPr>
          <w:sz w:val="24"/>
          <w:szCs w:val="24"/>
        </w:rPr>
        <w:t>.д</w:t>
      </w:r>
      <w:proofErr w:type="gramEnd"/>
      <w:r w:rsidRPr="009341B7">
        <w:rPr>
          <w:sz w:val="24"/>
          <w:szCs w:val="24"/>
        </w:rPr>
        <w:t>ля</w:t>
      </w:r>
      <w:proofErr w:type="spellEnd"/>
      <w:r w:rsidRPr="009341B7">
        <w:rPr>
          <w:sz w:val="24"/>
          <w:szCs w:val="24"/>
        </w:rPr>
        <w:t xml:space="preserve"> учащихся учреждений </w:t>
      </w:r>
      <w:proofErr w:type="spellStart"/>
      <w:r w:rsidRPr="009341B7">
        <w:rPr>
          <w:sz w:val="24"/>
          <w:szCs w:val="24"/>
        </w:rPr>
        <w:t>сред.проф.образования</w:t>
      </w:r>
      <w:proofErr w:type="spellEnd"/>
      <w:r w:rsidRPr="009341B7">
        <w:rPr>
          <w:sz w:val="24"/>
          <w:szCs w:val="24"/>
        </w:rPr>
        <w:t xml:space="preserve"> / Г.Г. </w:t>
      </w:r>
      <w:proofErr w:type="spellStart"/>
      <w:r w:rsidRPr="009341B7">
        <w:rPr>
          <w:sz w:val="24"/>
          <w:szCs w:val="24"/>
        </w:rPr>
        <w:t>Лутошкина</w:t>
      </w:r>
      <w:proofErr w:type="spellEnd"/>
      <w:r w:rsidRPr="009341B7">
        <w:rPr>
          <w:sz w:val="24"/>
          <w:szCs w:val="24"/>
        </w:rPr>
        <w:t>, Ж.С. Анохина. – 1-е изд. – М. : Издательский центр «Академия», 2016. – 240 с</w:t>
      </w:r>
    </w:p>
    <w:p w:rsidR="00FE529B" w:rsidRPr="009341B7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9341B7">
        <w:rPr>
          <w:sz w:val="24"/>
          <w:szCs w:val="24"/>
        </w:rPr>
        <w:t>Мартинчик</w:t>
      </w:r>
      <w:proofErr w:type="spellEnd"/>
      <w:r w:rsidRPr="009341B7">
        <w:rPr>
          <w:sz w:val="24"/>
          <w:szCs w:val="24"/>
        </w:rPr>
        <w:t xml:space="preserve"> А.Н. Микробиология, физиология питания, санитария : учебник для студ. учреждений </w:t>
      </w:r>
      <w:proofErr w:type="spellStart"/>
      <w:r w:rsidRPr="009341B7">
        <w:rPr>
          <w:sz w:val="24"/>
          <w:szCs w:val="24"/>
        </w:rPr>
        <w:t>сред</w:t>
      </w:r>
      <w:proofErr w:type="gramStart"/>
      <w:r w:rsidRPr="009341B7">
        <w:rPr>
          <w:sz w:val="24"/>
          <w:szCs w:val="24"/>
        </w:rPr>
        <w:t>.п</w:t>
      </w:r>
      <w:proofErr w:type="gramEnd"/>
      <w:r w:rsidRPr="009341B7">
        <w:rPr>
          <w:sz w:val="24"/>
          <w:szCs w:val="24"/>
        </w:rPr>
        <w:t>роф.образования</w:t>
      </w:r>
      <w:proofErr w:type="spellEnd"/>
      <w:r w:rsidRPr="009341B7">
        <w:rPr>
          <w:sz w:val="24"/>
          <w:szCs w:val="24"/>
        </w:rPr>
        <w:t xml:space="preserve"> / А.Н. </w:t>
      </w:r>
      <w:proofErr w:type="spellStart"/>
      <w:r w:rsidRPr="009341B7">
        <w:rPr>
          <w:sz w:val="24"/>
          <w:szCs w:val="24"/>
        </w:rPr>
        <w:t>Мартинчик</w:t>
      </w:r>
      <w:proofErr w:type="spellEnd"/>
      <w:r w:rsidRPr="009341B7">
        <w:rPr>
          <w:sz w:val="24"/>
          <w:szCs w:val="24"/>
        </w:rPr>
        <w:t xml:space="preserve">, А.А.Королев, </w:t>
      </w:r>
      <w:proofErr w:type="spellStart"/>
      <w:r w:rsidRPr="009341B7">
        <w:rPr>
          <w:sz w:val="24"/>
          <w:szCs w:val="24"/>
        </w:rPr>
        <w:t>Ю.В.Несвижский</w:t>
      </w:r>
      <w:proofErr w:type="spellEnd"/>
      <w:r w:rsidRPr="009341B7">
        <w:rPr>
          <w:sz w:val="24"/>
          <w:szCs w:val="24"/>
        </w:rPr>
        <w:t>. – 5-е изд., стер. – М.</w:t>
      </w:r>
      <w:proofErr w:type="gramStart"/>
      <w:r w:rsidRPr="009341B7">
        <w:rPr>
          <w:sz w:val="24"/>
          <w:szCs w:val="24"/>
        </w:rPr>
        <w:t xml:space="preserve"> :</w:t>
      </w:r>
      <w:proofErr w:type="gramEnd"/>
      <w:r w:rsidRPr="009341B7">
        <w:rPr>
          <w:sz w:val="24"/>
          <w:szCs w:val="24"/>
        </w:rPr>
        <w:t xml:space="preserve"> Издательский центр «Академия», 2016. – 352 с.</w:t>
      </w:r>
    </w:p>
    <w:p w:rsidR="00FE529B" w:rsidRPr="009341B7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341B7">
        <w:rPr>
          <w:bCs/>
          <w:sz w:val="24"/>
          <w:szCs w:val="24"/>
        </w:rPr>
        <w:t xml:space="preserve">Профессиональные стандарты индустрии питания. Т.1 / Федерация Рестораторов и </w:t>
      </w:r>
      <w:proofErr w:type="spellStart"/>
      <w:r w:rsidRPr="009341B7">
        <w:rPr>
          <w:bCs/>
          <w:sz w:val="24"/>
          <w:szCs w:val="24"/>
        </w:rPr>
        <w:t>Отельеров</w:t>
      </w:r>
      <w:proofErr w:type="spellEnd"/>
      <w:r w:rsidRPr="009341B7">
        <w:rPr>
          <w:bCs/>
          <w:sz w:val="24"/>
          <w:szCs w:val="24"/>
        </w:rPr>
        <w:t xml:space="preserve">. -  М.: Ресторанные ведомости, 2013. – 512 </w:t>
      </w:r>
      <w:proofErr w:type="gramStart"/>
      <w:r w:rsidRPr="009341B7">
        <w:rPr>
          <w:bCs/>
          <w:sz w:val="24"/>
          <w:szCs w:val="24"/>
        </w:rPr>
        <w:t>с</w:t>
      </w:r>
      <w:proofErr w:type="gramEnd"/>
      <w:r w:rsidRPr="009341B7">
        <w:rPr>
          <w:bCs/>
          <w:sz w:val="24"/>
          <w:szCs w:val="24"/>
        </w:rPr>
        <w:t>.</w:t>
      </w:r>
    </w:p>
    <w:p w:rsidR="00FE529B" w:rsidRPr="009341B7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341B7">
        <w:rPr>
          <w:sz w:val="24"/>
          <w:szCs w:val="24"/>
        </w:rPr>
        <w:t xml:space="preserve">Радченко С.Н Организация производства на предприятиях общественного питания: учебник для </w:t>
      </w:r>
      <w:proofErr w:type="spellStart"/>
      <w:r w:rsidRPr="009341B7">
        <w:rPr>
          <w:sz w:val="24"/>
          <w:szCs w:val="24"/>
        </w:rPr>
        <w:t>нач</w:t>
      </w:r>
      <w:proofErr w:type="spellEnd"/>
      <w:r w:rsidRPr="009341B7">
        <w:rPr>
          <w:sz w:val="24"/>
          <w:szCs w:val="24"/>
        </w:rPr>
        <w:t xml:space="preserve">. проф. образования /С.Н. Радченко.- «Феникс», 2013 – 373 </w:t>
      </w:r>
      <w:proofErr w:type="gramStart"/>
      <w:r w:rsidRPr="009341B7">
        <w:rPr>
          <w:sz w:val="24"/>
          <w:szCs w:val="24"/>
        </w:rPr>
        <w:t>с</w:t>
      </w:r>
      <w:proofErr w:type="gramEnd"/>
      <w:r w:rsidRPr="009341B7">
        <w:rPr>
          <w:sz w:val="24"/>
          <w:szCs w:val="24"/>
        </w:rPr>
        <w:t>.</w:t>
      </w:r>
    </w:p>
    <w:p w:rsidR="00FE529B" w:rsidRPr="009341B7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9341B7">
        <w:rPr>
          <w:sz w:val="24"/>
          <w:szCs w:val="24"/>
        </w:rPr>
        <w:t>Самородова</w:t>
      </w:r>
      <w:proofErr w:type="spellEnd"/>
      <w:r w:rsidRPr="009341B7">
        <w:rPr>
          <w:sz w:val="24"/>
          <w:szCs w:val="24"/>
        </w:rPr>
        <w:t xml:space="preserve"> И.П. Организация процесса приготовления и приготовление полуфабрикатов для сложной кулинарной продукции : учебник для студ. учреждений </w:t>
      </w:r>
      <w:proofErr w:type="spellStart"/>
      <w:r w:rsidRPr="009341B7">
        <w:rPr>
          <w:sz w:val="24"/>
          <w:szCs w:val="24"/>
        </w:rPr>
        <w:t>сред</w:t>
      </w:r>
      <w:proofErr w:type="gramStart"/>
      <w:r w:rsidRPr="009341B7">
        <w:rPr>
          <w:sz w:val="24"/>
          <w:szCs w:val="24"/>
        </w:rPr>
        <w:t>.п</w:t>
      </w:r>
      <w:proofErr w:type="gramEnd"/>
      <w:r w:rsidRPr="009341B7">
        <w:rPr>
          <w:sz w:val="24"/>
          <w:szCs w:val="24"/>
        </w:rPr>
        <w:t>роф.образования</w:t>
      </w:r>
      <w:proofErr w:type="spellEnd"/>
      <w:r w:rsidRPr="009341B7">
        <w:rPr>
          <w:sz w:val="24"/>
          <w:szCs w:val="24"/>
        </w:rPr>
        <w:t xml:space="preserve"> / И.П. </w:t>
      </w:r>
      <w:proofErr w:type="spellStart"/>
      <w:r w:rsidRPr="009341B7">
        <w:rPr>
          <w:sz w:val="24"/>
          <w:szCs w:val="24"/>
        </w:rPr>
        <w:t>Самородова</w:t>
      </w:r>
      <w:proofErr w:type="spellEnd"/>
      <w:r w:rsidRPr="009341B7">
        <w:rPr>
          <w:sz w:val="24"/>
          <w:szCs w:val="24"/>
        </w:rPr>
        <w:t>. – 4-е изд., стер. – М.</w:t>
      </w:r>
      <w:proofErr w:type="gramStart"/>
      <w:r w:rsidRPr="009341B7">
        <w:rPr>
          <w:sz w:val="24"/>
          <w:szCs w:val="24"/>
        </w:rPr>
        <w:t xml:space="preserve"> :</w:t>
      </w:r>
      <w:proofErr w:type="gramEnd"/>
      <w:r w:rsidRPr="009341B7">
        <w:rPr>
          <w:sz w:val="24"/>
          <w:szCs w:val="24"/>
        </w:rPr>
        <w:t xml:space="preserve"> Издательский центр «Академия», 2016. – 192 с.</w:t>
      </w:r>
    </w:p>
    <w:p w:rsidR="00FE529B" w:rsidRPr="009341B7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proofErr w:type="spellStart"/>
      <w:r w:rsidRPr="009341B7">
        <w:rPr>
          <w:sz w:val="24"/>
          <w:szCs w:val="24"/>
        </w:rPr>
        <w:t>Самородова</w:t>
      </w:r>
      <w:proofErr w:type="spellEnd"/>
      <w:r w:rsidRPr="009341B7">
        <w:rPr>
          <w:sz w:val="24"/>
          <w:szCs w:val="24"/>
        </w:rPr>
        <w:t xml:space="preserve"> И.П. Приготовление блюд из мяса и домашней птицы: </w:t>
      </w:r>
      <w:proofErr w:type="spellStart"/>
      <w:r w:rsidRPr="009341B7">
        <w:rPr>
          <w:sz w:val="24"/>
          <w:szCs w:val="24"/>
        </w:rPr>
        <w:t>учеб</w:t>
      </w:r>
      <w:proofErr w:type="gramStart"/>
      <w:r w:rsidRPr="009341B7">
        <w:rPr>
          <w:sz w:val="24"/>
          <w:szCs w:val="24"/>
        </w:rPr>
        <w:t>.д</w:t>
      </w:r>
      <w:proofErr w:type="gramEnd"/>
      <w:r w:rsidRPr="009341B7">
        <w:rPr>
          <w:sz w:val="24"/>
          <w:szCs w:val="24"/>
        </w:rPr>
        <w:t>ля</w:t>
      </w:r>
      <w:proofErr w:type="spellEnd"/>
      <w:r w:rsidRPr="009341B7">
        <w:rPr>
          <w:sz w:val="24"/>
          <w:szCs w:val="24"/>
        </w:rPr>
        <w:t xml:space="preserve"> учащихся учреждений </w:t>
      </w:r>
      <w:proofErr w:type="spellStart"/>
      <w:r w:rsidRPr="009341B7">
        <w:rPr>
          <w:sz w:val="24"/>
          <w:szCs w:val="24"/>
        </w:rPr>
        <w:t>сред.проф.образования</w:t>
      </w:r>
      <w:proofErr w:type="spellEnd"/>
      <w:r w:rsidRPr="009341B7">
        <w:rPr>
          <w:sz w:val="24"/>
          <w:szCs w:val="24"/>
        </w:rPr>
        <w:t xml:space="preserve"> / И.П. </w:t>
      </w:r>
      <w:proofErr w:type="spellStart"/>
      <w:r w:rsidRPr="009341B7">
        <w:rPr>
          <w:sz w:val="24"/>
          <w:szCs w:val="24"/>
        </w:rPr>
        <w:t>Самородова</w:t>
      </w:r>
      <w:proofErr w:type="spellEnd"/>
      <w:r w:rsidRPr="009341B7">
        <w:rPr>
          <w:sz w:val="24"/>
          <w:szCs w:val="24"/>
        </w:rPr>
        <w:t>. – 2-е изд., стер. – М.</w:t>
      </w:r>
      <w:proofErr w:type="gramStart"/>
      <w:r w:rsidRPr="009341B7">
        <w:rPr>
          <w:sz w:val="24"/>
          <w:szCs w:val="24"/>
        </w:rPr>
        <w:t xml:space="preserve"> :</w:t>
      </w:r>
      <w:proofErr w:type="gramEnd"/>
      <w:r w:rsidRPr="009341B7">
        <w:rPr>
          <w:sz w:val="24"/>
          <w:szCs w:val="24"/>
        </w:rPr>
        <w:t xml:space="preserve"> Издательский центр «Академия», 2015. – 128 с </w:t>
      </w:r>
    </w:p>
    <w:p w:rsidR="00FE529B" w:rsidRPr="009341B7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341B7">
        <w:rPr>
          <w:sz w:val="24"/>
          <w:szCs w:val="24"/>
        </w:rPr>
        <w:t xml:space="preserve">Соколова Е. И. Приготовление блюд из овощей и грибов: </w:t>
      </w:r>
      <w:proofErr w:type="spellStart"/>
      <w:r w:rsidRPr="009341B7">
        <w:rPr>
          <w:sz w:val="24"/>
          <w:szCs w:val="24"/>
        </w:rPr>
        <w:t>учеб</w:t>
      </w:r>
      <w:proofErr w:type="gramStart"/>
      <w:r w:rsidRPr="009341B7">
        <w:rPr>
          <w:sz w:val="24"/>
          <w:szCs w:val="24"/>
        </w:rPr>
        <w:t>.д</w:t>
      </w:r>
      <w:proofErr w:type="gramEnd"/>
      <w:r w:rsidRPr="009341B7">
        <w:rPr>
          <w:sz w:val="24"/>
          <w:szCs w:val="24"/>
        </w:rPr>
        <w:t>ля</w:t>
      </w:r>
      <w:proofErr w:type="spellEnd"/>
      <w:r w:rsidRPr="009341B7">
        <w:rPr>
          <w:sz w:val="24"/>
          <w:szCs w:val="24"/>
        </w:rPr>
        <w:t xml:space="preserve"> учащихся учреждений </w:t>
      </w:r>
      <w:proofErr w:type="spellStart"/>
      <w:r w:rsidRPr="009341B7">
        <w:rPr>
          <w:sz w:val="24"/>
          <w:szCs w:val="24"/>
        </w:rPr>
        <w:t>сред.проф.образования</w:t>
      </w:r>
      <w:proofErr w:type="spellEnd"/>
      <w:r w:rsidRPr="009341B7">
        <w:rPr>
          <w:sz w:val="24"/>
          <w:szCs w:val="24"/>
        </w:rPr>
        <w:t xml:space="preserve"> / Е.И.Соколова. – 2-е изд., стер. – М.</w:t>
      </w:r>
      <w:proofErr w:type="gramStart"/>
      <w:r w:rsidRPr="009341B7">
        <w:rPr>
          <w:sz w:val="24"/>
          <w:szCs w:val="24"/>
        </w:rPr>
        <w:t xml:space="preserve"> :</w:t>
      </w:r>
      <w:proofErr w:type="gramEnd"/>
      <w:r w:rsidRPr="009341B7">
        <w:rPr>
          <w:sz w:val="24"/>
          <w:szCs w:val="24"/>
        </w:rPr>
        <w:t xml:space="preserve"> Издательский центр «Академия», 2015. – 288 с</w:t>
      </w:r>
    </w:p>
    <w:p w:rsidR="00FE529B" w:rsidRPr="009341B7" w:rsidRDefault="00FE529B" w:rsidP="003C7D28">
      <w:pPr>
        <w:pStyle w:val="afffffc"/>
        <w:numPr>
          <w:ilvl w:val="0"/>
          <w:numId w:val="15"/>
        </w:numPr>
        <w:tabs>
          <w:tab w:val="left" w:pos="1134"/>
        </w:tabs>
        <w:ind w:left="0" w:firstLine="709"/>
        <w:jc w:val="both"/>
        <w:rPr>
          <w:sz w:val="24"/>
          <w:szCs w:val="24"/>
        </w:rPr>
      </w:pPr>
      <w:r w:rsidRPr="009341B7">
        <w:rPr>
          <w:sz w:val="24"/>
          <w:szCs w:val="24"/>
        </w:rPr>
        <w:t xml:space="preserve">Усов В.В. Организация производства и обслуживания на предприятиях общественного питания : </w:t>
      </w:r>
      <w:proofErr w:type="spellStart"/>
      <w:r w:rsidRPr="009341B7">
        <w:rPr>
          <w:sz w:val="24"/>
          <w:szCs w:val="24"/>
        </w:rPr>
        <w:t>учеб</w:t>
      </w:r>
      <w:proofErr w:type="gramStart"/>
      <w:r w:rsidRPr="009341B7">
        <w:rPr>
          <w:sz w:val="24"/>
          <w:szCs w:val="24"/>
        </w:rPr>
        <w:t>.п</w:t>
      </w:r>
      <w:proofErr w:type="gramEnd"/>
      <w:r w:rsidRPr="009341B7">
        <w:rPr>
          <w:sz w:val="24"/>
          <w:szCs w:val="24"/>
        </w:rPr>
        <w:t>особие</w:t>
      </w:r>
      <w:proofErr w:type="spellEnd"/>
      <w:r w:rsidRPr="009341B7">
        <w:rPr>
          <w:sz w:val="24"/>
          <w:szCs w:val="24"/>
        </w:rPr>
        <w:t xml:space="preserve"> для студ. учреждений </w:t>
      </w:r>
      <w:proofErr w:type="spellStart"/>
      <w:r w:rsidRPr="009341B7">
        <w:rPr>
          <w:sz w:val="24"/>
          <w:szCs w:val="24"/>
        </w:rPr>
        <w:t>сред.проф.образования</w:t>
      </w:r>
      <w:proofErr w:type="spellEnd"/>
      <w:r w:rsidRPr="009341B7">
        <w:rPr>
          <w:sz w:val="24"/>
          <w:szCs w:val="24"/>
        </w:rPr>
        <w:t xml:space="preserve"> / В.В. Усов. – 13-е изд., стер. – М.</w:t>
      </w:r>
      <w:proofErr w:type="gramStart"/>
      <w:r w:rsidRPr="009341B7">
        <w:rPr>
          <w:sz w:val="24"/>
          <w:szCs w:val="24"/>
        </w:rPr>
        <w:t xml:space="preserve"> :</w:t>
      </w:r>
      <w:proofErr w:type="gramEnd"/>
      <w:r w:rsidRPr="009341B7">
        <w:rPr>
          <w:sz w:val="24"/>
          <w:szCs w:val="24"/>
        </w:rPr>
        <w:t xml:space="preserve"> Издательский центр «Академия», 2015. – 432 с.</w:t>
      </w:r>
    </w:p>
    <w:p w:rsidR="00DA6A4B" w:rsidRPr="009341B7" w:rsidRDefault="00DA6A4B" w:rsidP="00B06054">
      <w:pPr>
        <w:pStyle w:val="cv"/>
        <w:tabs>
          <w:tab w:val="left" w:pos="1134"/>
        </w:tabs>
        <w:spacing w:before="0" w:beforeAutospacing="0" w:after="0" w:afterAutospacing="0"/>
        <w:jc w:val="both"/>
        <w:rPr>
          <w:b/>
        </w:rPr>
      </w:pPr>
    </w:p>
    <w:p w:rsidR="00FE529B" w:rsidRPr="009341B7" w:rsidRDefault="00FE529B" w:rsidP="00B06054">
      <w:pPr>
        <w:pStyle w:val="cv"/>
        <w:tabs>
          <w:tab w:val="left" w:pos="1134"/>
        </w:tabs>
        <w:spacing w:before="0" w:beforeAutospacing="0" w:after="0" w:afterAutospacing="0"/>
        <w:jc w:val="both"/>
        <w:rPr>
          <w:b/>
        </w:rPr>
      </w:pPr>
      <w:r w:rsidRPr="009341B7">
        <w:rPr>
          <w:b/>
        </w:rPr>
        <w:t>Электронные издания:</w:t>
      </w:r>
    </w:p>
    <w:p w:rsidR="00FE529B" w:rsidRPr="009341B7" w:rsidRDefault="005714BF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8" w:history="1">
        <w:r w:rsidR="00FE529B" w:rsidRPr="009341B7">
          <w:rPr>
            <w:rStyle w:val="ac"/>
            <w:color w:val="auto"/>
            <w:u w:val="none"/>
          </w:rPr>
          <w:t>http://pravo.gov.ru/proxy/ips/?docbody=&amp;nd=102063865&amp;rdk=&amp;backlink=1</w:t>
        </w:r>
      </w:hyperlink>
    </w:p>
    <w:p w:rsidR="00FE529B" w:rsidRPr="009341B7" w:rsidRDefault="005714BF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9" w:history="1">
        <w:r w:rsidR="00FE529B" w:rsidRPr="009341B7">
          <w:rPr>
            <w:rStyle w:val="ac"/>
            <w:color w:val="auto"/>
            <w:u w:val="none"/>
          </w:rPr>
          <w:t>http://ozpp.ru/laws2/postan/post7.html</w:t>
        </w:r>
      </w:hyperlink>
    </w:p>
    <w:p w:rsidR="00FE529B" w:rsidRPr="009341B7" w:rsidRDefault="005714BF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0" w:history="1">
        <w:r w:rsidR="00FE529B" w:rsidRPr="009341B7">
          <w:rPr>
            <w:rStyle w:val="ac"/>
            <w:color w:val="auto"/>
            <w:u w:val="none"/>
          </w:rPr>
          <w:t>http://www.ohranatruda.ru/ot_biblio/normativ/data_normativ/46/46201/</w:t>
        </w:r>
      </w:hyperlink>
    </w:p>
    <w:p w:rsidR="00FE529B" w:rsidRPr="009341B7" w:rsidRDefault="005714BF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1" w:history="1">
        <w:r w:rsidR="00FE529B" w:rsidRPr="009341B7">
          <w:rPr>
            <w:rStyle w:val="ac"/>
            <w:iCs/>
            <w:color w:val="auto"/>
            <w:u w:val="none"/>
          </w:rPr>
          <w:t>http://fcior.edu.ru/catalog/meta/5/p/page.html</w:t>
        </w:r>
      </w:hyperlink>
      <w:r w:rsidR="00FE529B" w:rsidRPr="009341B7">
        <w:rPr>
          <w:iCs/>
        </w:rPr>
        <w:t>;</w:t>
      </w:r>
    </w:p>
    <w:p w:rsidR="00FE529B" w:rsidRPr="009341B7" w:rsidRDefault="005714BF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2" w:history="1">
        <w:r w:rsidR="00FE529B" w:rsidRPr="009341B7">
          <w:rPr>
            <w:rStyle w:val="ac"/>
            <w:iCs/>
            <w:color w:val="auto"/>
            <w:u w:val="none"/>
          </w:rPr>
          <w:t>http://www.jur-jur.ru/journals/jur22/index.html</w:t>
        </w:r>
      </w:hyperlink>
      <w:r w:rsidR="00FE529B" w:rsidRPr="009341B7">
        <w:rPr>
          <w:iCs/>
        </w:rPr>
        <w:t>;</w:t>
      </w:r>
    </w:p>
    <w:p w:rsidR="00FE529B" w:rsidRPr="009341B7" w:rsidRDefault="005714BF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3" w:history="1">
        <w:r w:rsidR="00FE529B" w:rsidRPr="009341B7">
          <w:rPr>
            <w:rStyle w:val="ac"/>
            <w:iCs/>
            <w:color w:val="auto"/>
            <w:u w:val="none"/>
          </w:rPr>
          <w:t>http://www.eda-server.ru/gastronom/</w:t>
        </w:r>
      </w:hyperlink>
      <w:r w:rsidR="00FE529B" w:rsidRPr="009341B7">
        <w:rPr>
          <w:iCs/>
        </w:rPr>
        <w:t>;</w:t>
      </w:r>
    </w:p>
    <w:p w:rsidR="00FE529B" w:rsidRPr="009341B7" w:rsidRDefault="005714BF" w:rsidP="003C7D28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</w:pPr>
      <w:hyperlink r:id="rId14" w:history="1">
        <w:r w:rsidR="00FE529B" w:rsidRPr="009341B7">
          <w:rPr>
            <w:rStyle w:val="ac"/>
            <w:iCs/>
            <w:color w:val="auto"/>
            <w:u w:val="none"/>
          </w:rPr>
          <w:t>http://www.eda-server.ru/culinary-school/</w:t>
        </w:r>
      </w:hyperlink>
    </w:p>
    <w:p w:rsidR="009341B7" w:rsidRPr="00277307" w:rsidRDefault="005714BF" w:rsidP="00277307">
      <w:pPr>
        <w:pStyle w:val="cv"/>
        <w:numPr>
          <w:ilvl w:val="0"/>
          <w:numId w:val="16"/>
        </w:numPr>
        <w:tabs>
          <w:tab w:val="left" w:pos="1134"/>
        </w:tabs>
        <w:spacing w:before="0" w:beforeAutospacing="0" w:after="0" w:afterAutospacing="0"/>
        <w:ind w:left="0" w:firstLine="709"/>
        <w:jc w:val="both"/>
        <w:rPr>
          <w:rStyle w:val="ac"/>
          <w:color w:val="auto"/>
          <w:u w:val="none"/>
        </w:rPr>
      </w:pPr>
      <w:hyperlink r:id="rId15" w:history="1">
        <w:r w:rsidR="00FE529B" w:rsidRPr="009341B7">
          <w:rPr>
            <w:rStyle w:val="ac"/>
            <w:iCs/>
            <w:color w:val="auto"/>
            <w:u w:val="none"/>
            <w:lang w:val="en-US"/>
          </w:rPr>
          <w:t>http</w:t>
        </w:r>
        <w:r w:rsidR="00FE529B" w:rsidRPr="009341B7">
          <w:rPr>
            <w:rStyle w:val="ac"/>
            <w:iCs/>
            <w:color w:val="auto"/>
            <w:u w:val="none"/>
          </w:rPr>
          <w:t>:/   /</w:t>
        </w:r>
        <w:r w:rsidR="00FE529B" w:rsidRPr="009341B7">
          <w:rPr>
            <w:rStyle w:val="ac"/>
            <w:iCs/>
            <w:color w:val="auto"/>
            <w:u w:val="none"/>
            <w:lang w:val="en-US"/>
          </w:rPr>
          <w:t>www</w:t>
        </w:r>
        <w:r w:rsidR="00FE529B" w:rsidRPr="009341B7">
          <w:rPr>
            <w:rStyle w:val="ac"/>
            <w:iCs/>
            <w:color w:val="auto"/>
            <w:u w:val="none"/>
          </w:rPr>
          <w:t>.</w:t>
        </w:r>
        <w:proofErr w:type="spellStart"/>
        <w:r w:rsidR="00FE529B" w:rsidRPr="009341B7">
          <w:rPr>
            <w:rStyle w:val="ac"/>
            <w:iCs/>
            <w:color w:val="auto"/>
            <w:u w:val="none"/>
            <w:lang w:val="en-US"/>
          </w:rPr>
          <w:t>pitportal</w:t>
        </w:r>
        <w:proofErr w:type="spellEnd"/>
        <w:r w:rsidR="00FE529B" w:rsidRPr="009341B7">
          <w:rPr>
            <w:rStyle w:val="ac"/>
            <w:iCs/>
            <w:color w:val="auto"/>
            <w:u w:val="none"/>
          </w:rPr>
          <w:t>.</w:t>
        </w:r>
        <w:proofErr w:type="spellStart"/>
        <w:r w:rsidR="00FE529B" w:rsidRPr="009341B7">
          <w:rPr>
            <w:rStyle w:val="ac"/>
            <w:iCs/>
            <w:color w:val="auto"/>
            <w:u w:val="none"/>
            <w:lang w:val="en-US"/>
          </w:rPr>
          <w:t>ru</w:t>
        </w:r>
        <w:proofErr w:type="spellEnd"/>
        <w:r w:rsidR="00FE529B" w:rsidRPr="009341B7">
          <w:rPr>
            <w:rStyle w:val="ac"/>
            <w:iCs/>
            <w:color w:val="auto"/>
            <w:u w:val="none"/>
          </w:rPr>
          <w:t>/</w:t>
        </w:r>
      </w:hyperlink>
    </w:p>
    <w:p w:rsidR="00FE529B" w:rsidRPr="009341B7" w:rsidRDefault="00DA6A4B" w:rsidP="00DA6A4B">
      <w:pPr>
        <w:pStyle w:val="ad"/>
        <w:numPr>
          <w:ilvl w:val="0"/>
          <w:numId w:val="21"/>
        </w:numPr>
        <w:contextualSpacing/>
        <w:jc w:val="center"/>
        <w:rPr>
          <w:b/>
          <w:szCs w:val="24"/>
        </w:rPr>
      </w:pPr>
      <w:r w:rsidRPr="009341B7">
        <w:rPr>
          <w:b/>
          <w:szCs w:val="24"/>
        </w:rPr>
        <w:lastRenderedPageBreak/>
        <w:t>КОНТРОЛЬ И ОЦЕНКА РЕЗУЛЬТАТОВ ОСВОЕНИЯ УЧЕБНОЙ ПРАКТИКИ</w:t>
      </w:r>
    </w:p>
    <w:tbl>
      <w:tblPr>
        <w:tblW w:w="992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36"/>
        <w:gridCol w:w="4678"/>
        <w:gridCol w:w="2410"/>
      </w:tblGrid>
      <w:tr w:rsidR="00DA6A4B" w:rsidRPr="009341B7" w:rsidTr="009341B7">
        <w:trPr>
          <w:trHeight w:val="1401"/>
        </w:trPr>
        <w:tc>
          <w:tcPr>
            <w:tcW w:w="2836" w:type="dxa"/>
          </w:tcPr>
          <w:p w:rsidR="00DA6A4B" w:rsidRPr="009341B7" w:rsidRDefault="00DA6A4B" w:rsidP="00DA6A4B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Результаты обучения</w:t>
            </w:r>
          </w:p>
          <w:p w:rsidR="00DA6A4B" w:rsidRPr="009341B7" w:rsidRDefault="00DA6A4B" w:rsidP="00DA6A4B">
            <w:pPr>
              <w:spacing w:after="0"/>
              <w:ind w:firstLine="174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(освоенные ПК и ОК</w:t>
            </w:r>
            <w:proofErr w:type="gramEnd"/>
          </w:p>
          <w:p w:rsidR="00DA6A4B" w:rsidRPr="009341B7" w:rsidRDefault="00DA6A4B" w:rsidP="00DA6A4B">
            <w:pPr>
              <w:suppressAutoHyphens/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в рамках ВД)</w:t>
            </w:r>
          </w:p>
        </w:tc>
        <w:tc>
          <w:tcPr>
            <w:tcW w:w="4678" w:type="dxa"/>
          </w:tcPr>
          <w:p w:rsidR="00DA6A4B" w:rsidRPr="009341B7" w:rsidRDefault="00DA6A4B" w:rsidP="00DA6A4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Основные показатели оценки результата </w:t>
            </w:r>
          </w:p>
        </w:tc>
        <w:tc>
          <w:tcPr>
            <w:tcW w:w="2410" w:type="dxa"/>
          </w:tcPr>
          <w:p w:rsidR="00DA6A4B" w:rsidRPr="009341B7" w:rsidRDefault="00DA6A4B" w:rsidP="00DA6A4B">
            <w:pPr>
              <w:spacing w:after="0"/>
              <w:ind w:hanging="1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Формы и методы контроля и оценки </w:t>
            </w:r>
          </w:p>
          <w:p w:rsidR="00DA6A4B" w:rsidRPr="009341B7" w:rsidRDefault="00DA6A4B" w:rsidP="00DA6A4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результатов обучения  </w:t>
            </w:r>
          </w:p>
        </w:tc>
      </w:tr>
      <w:tr w:rsidR="00FE529B" w:rsidRPr="009341B7" w:rsidTr="009341B7">
        <w:trPr>
          <w:trHeight w:val="20"/>
        </w:trPr>
        <w:tc>
          <w:tcPr>
            <w:tcW w:w="2836" w:type="dxa"/>
            <w:vMerge w:val="restart"/>
          </w:tcPr>
          <w:p w:rsidR="00FE529B" w:rsidRPr="009341B7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2.1. </w:t>
            </w:r>
          </w:p>
          <w:p w:rsidR="00FE529B" w:rsidRPr="009341B7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2.2. </w:t>
            </w:r>
          </w:p>
          <w:p w:rsidR="00FE529B" w:rsidRPr="009341B7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2.3. </w:t>
            </w:r>
          </w:p>
          <w:p w:rsidR="00FE529B" w:rsidRPr="009341B7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2.4. </w:t>
            </w:r>
          </w:p>
          <w:p w:rsidR="00FE529B" w:rsidRPr="009341B7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2.5. </w:t>
            </w:r>
          </w:p>
          <w:p w:rsidR="00FE529B" w:rsidRPr="009341B7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2.6. </w:t>
            </w:r>
          </w:p>
          <w:p w:rsidR="00FE529B" w:rsidRPr="009341B7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 2.7. </w:t>
            </w:r>
          </w:p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ПК 2.8.</w:t>
            </w:r>
          </w:p>
          <w:p w:rsidR="00FE529B" w:rsidRPr="009341B7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ОК 01-07</w:t>
            </w:r>
          </w:p>
          <w:p w:rsidR="00FE529B" w:rsidRPr="009341B7" w:rsidRDefault="00FE529B" w:rsidP="00E81B14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ОК 09-10</w:t>
            </w:r>
          </w:p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FE529B" w:rsidRPr="009341B7" w:rsidRDefault="00FE529B" w:rsidP="00E81B14">
            <w:pPr>
              <w:tabs>
                <w:tab w:val="left" w:pos="316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Cs/>
                <w:sz w:val="24"/>
                <w:szCs w:val="24"/>
              </w:rPr>
              <w:t>Выполнение всех действий по организации подготовки  рабочих мест, оборудования, сырья, материалов в соответствии с инструкциями и регламентами, стандартами чистоты (система ХАССП), требованиями охраны труда и техники безопасности: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9341B7">
              <w:rPr>
                <w:bCs/>
                <w:szCs w:val="24"/>
              </w:rPr>
              <w:t xml:space="preserve">оптимальный выбор и целевое, безопасное использование </w:t>
            </w:r>
            <w:r w:rsidRPr="009341B7">
              <w:rPr>
                <w:szCs w:val="24"/>
              </w:rPr>
              <w:t>оборудования, производственного инвентаря, инструментов, посуды, соответствие виду выполняемых работ (виду и способу приготовления горячей кулинарной продукции сложного ассортимента);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рациональное размещение оборудования, инвентаря, посуды, инструментов, сырья, материалов на рабочем месте;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точная оценка соответствия качества и безопасности сырья, продуктов, материалов требованиям регламентов;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соответствие распределения заданий между подчиненными в их квалификации;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соответствие организации хранения сырья, продуктов, готовых полуфабрикатов требованиям регламентов (соблюдение температурного режима, товарного соседства в холодильном оборудовании, правильность упаковки, складирования);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соответствие методов подготовки к работе, эксплуатации технологического оборудования, производственного инвентаря, инструментов, весоизмерительных приборов требованиям инструкций и регламентов по технике безопасности, охране труда, санитарии и гигиене;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правильная, в соответствии с инструкциями, безопасная правка ножей;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точность, соответствие заданию ведение расчетов  потребности в сырье, продуктах;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2"/>
              </w:numPr>
              <w:tabs>
                <w:tab w:val="left" w:pos="316"/>
              </w:tabs>
              <w:spacing w:before="0" w:after="0"/>
              <w:ind w:left="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 xml:space="preserve">соответствие правилам оформления </w:t>
            </w:r>
            <w:r w:rsidRPr="009341B7">
              <w:rPr>
                <w:szCs w:val="24"/>
              </w:rPr>
              <w:lastRenderedPageBreak/>
              <w:t xml:space="preserve">заявки на сырье, продукты </w:t>
            </w:r>
          </w:p>
        </w:tc>
        <w:tc>
          <w:tcPr>
            <w:tcW w:w="2410" w:type="dxa"/>
            <w:vMerge w:val="restart"/>
          </w:tcPr>
          <w:p w:rsidR="00FE529B" w:rsidRPr="009341B7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Текущий контроль:</w:t>
            </w:r>
          </w:p>
          <w:p w:rsidR="00FE529B" w:rsidRPr="009341B7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экспертное наблюдение и оценка в процессе выполнения:</w:t>
            </w:r>
          </w:p>
          <w:p w:rsidR="00FE529B" w:rsidRPr="009341B7" w:rsidRDefault="00166804" w:rsidP="00166804">
            <w:pPr>
              <w:spacing w:after="0" w:line="240" w:lineRule="auto"/>
              <w:ind w:left="67" w:right="-179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-  практических,</w:t>
            </w:r>
            <w:r w:rsidR="00FE529B"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лабораторных занятий;</w:t>
            </w:r>
          </w:p>
          <w:p w:rsidR="00FE529B" w:rsidRPr="009341B7" w:rsidRDefault="00FE529B" w:rsidP="00166804">
            <w:pPr>
              <w:spacing w:after="0" w:line="240" w:lineRule="auto"/>
              <w:ind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- зада</w:t>
            </w:r>
            <w:r w:rsidR="00166804" w:rsidRPr="009341B7">
              <w:rPr>
                <w:rFonts w:ascii="Times New Roman" w:hAnsi="Times New Roman" w:cs="Times New Roman"/>
                <w:sz w:val="24"/>
                <w:szCs w:val="24"/>
              </w:rPr>
              <w:t>ний по учебной и производственно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й практикам;</w:t>
            </w:r>
          </w:p>
          <w:p w:rsidR="00FE529B" w:rsidRPr="009341B7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- заданий по самостоятельной работе</w:t>
            </w:r>
          </w:p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E529B" w:rsidRPr="009341B7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FE529B" w:rsidRPr="009341B7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экспертное наблюдение и оценка выполнения: </w:t>
            </w:r>
          </w:p>
          <w:p w:rsidR="00FE529B" w:rsidRPr="009341B7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- практически</w:t>
            </w:r>
            <w:r w:rsidR="00166804"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х заданий на 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экзамене по МДК;</w:t>
            </w:r>
          </w:p>
          <w:p w:rsidR="00FE529B" w:rsidRPr="009341B7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- выполнения заданий экзамена по модулю;</w:t>
            </w:r>
          </w:p>
          <w:p w:rsidR="00FE529B" w:rsidRPr="009341B7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- экспертная оце</w:t>
            </w:r>
            <w:r w:rsidR="009341B7"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нка защиты отчетов по учебной и 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производственной </w:t>
            </w:r>
            <w:r w:rsidR="009341B7" w:rsidRPr="009341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практикам</w:t>
            </w:r>
            <w:proofErr w:type="gramEnd"/>
          </w:p>
          <w:p w:rsidR="00FE529B" w:rsidRPr="009341B7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E529B" w:rsidRPr="009341B7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9341B7" w:rsidTr="009341B7">
        <w:trPr>
          <w:trHeight w:val="20"/>
        </w:trPr>
        <w:tc>
          <w:tcPr>
            <w:tcW w:w="2836" w:type="dxa"/>
            <w:vMerge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78" w:type="dxa"/>
          </w:tcPr>
          <w:p w:rsidR="00FE529B" w:rsidRPr="009341B7" w:rsidRDefault="00FE529B" w:rsidP="00E81B14">
            <w:pPr>
              <w:spacing w:after="0" w:line="240" w:lineRule="auto"/>
              <w:ind w:left="9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</w:rPr>
              <w:t>Организация и ведение процессов приготовления, творческого оформления и подготовки к реализации супов, горячих блюд, кулинарных изделий, закусок сложного ассортимента: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9341B7">
              <w:rPr>
                <w:bCs/>
                <w:szCs w:val="24"/>
              </w:rPr>
              <w:t>адекватный выбор основных продуктов и дополнительных ингредиентов, в том числе специй, приправ,</w:t>
            </w:r>
            <w:r w:rsidRPr="009341B7">
              <w:rPr>
                <w:szCs w:val="24"/>
              </w:rPr>
              <w:t xml:space="preserve"> точное распознавание недоброкачественных продуктов;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 xml:space="preserve">соответствие потерь при приготовлении горячей кулинарной продукции действующим нормам; 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9341B7">
              <w:rPr>
                <w:bCs/>
                <w:szCs w:val="24"/>
              </w:rPr>
              <w:t>оптимальность процесса приготовления супов, соусов, горячих блюд, кулинарных изделий и закусок (экономия ресурсов: продуктов, времени, энергетических затрат и т.д., соответствие выбора способов и техник приготовления рецептуре, особенностям заказа</w:t>
            </w:r>
            <w:r w:rsidRPr="009341B7">
              <w:rPr>
                <w:szCs w:val="24"/>
              </w:rPr>
              <w:t>);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профессиональная демонстрация навыков работы с ножом, механическим, тепловым оборудованием, оборудованием для вакуумирования, упаковки;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proofErr w:type="gramStart"/>
            <w:r w:rsidRPr="009341B7">
              <w:rPr>
                <w:bCs/>
                <w:szCs w:val="24"/>
              </w:rPr>
              <w:t>соответствие готовой продукции (внешний вид, форма, вкус, консистенция, выход и т.д.) особенностям заказа, методам обслуживания;</w:t>
            </w:r>
            <w:proofErr w:type="gramEnd"/>
          </w:p>
          <w:p w:rsidR="00FE529B" w:rsidRPr="009341B7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9341B7">
              <w:rPr>
                <w:bCs/>
                <w:szCs w:val="24"/>
              </w:rPr>
              <w:t>правильное, оптимальное, адекватное заданию планирование и ведение процессов приготовления, творческого оформления и подготовки к реализации супов, соусов, горячих блюд, кулинарных изделий и закусок сложного ассортимента, соответствие процессов инструкциям, регламентам;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3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соответствие процессов приготовления и подготовки к реализации стандартам чистоты, требованиям охраны труда и техники безопасности: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4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корректное использование цветных разделочных досок;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4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раздельное использование контейнеров для органических и неорганических отходов;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4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соблюдение требований персональной гигиены в соответствии с требованиями системы ХАССП (</w:t>
            </w:r>
            <w:proofErr w:type="spellStart"/>
            <w:r w:rsidRPr="009341B7">
              <w:rPr>
                <w:szCs w:val="24"/>
              </w:rPr>
              <w:t>сан</w:t>
            </w:r>
            <w:proofErr w:type="gramStart"/>
            <w:r w:rsidRPr="009341B7">
              <w:rPr>
                <w:szCs w:val="24"/>
              </w:rPr>
              <w:t>.с</w:t>
            </w:r>
            <w:proofErr w:type="gramEnd"/>
            <w:r w:rsidRPr="009341B7">
              <w:rPr>
                <w:szCs w:val="24"/>
              </w:rPr>
              <w:t>пец.одежда</w:t>
            </w:r>
            <w:proofErr w:type="spellEnd"/>
            <w:r w:rsidRPr="009341B7">
              <w:rPr>
                <w:szCs w:val="24"/>
              </w:rPr>
              <w:t xml:space="preserve">, чистота рук, работа в </w:t>
            </w:r>
            <w:r w:rsidRPr="009341B7">
              <w:rPr>
                <w:szCs w:val="24"/>
              </w:rPr>
              <w:lastRenderedPageBreak/>
              <w:t>перчатках при выполнении конкретных операций, хранение ножей в чистом виде во время работы,  правильная (обязательная) дегустация в процессе приготовления, чистота на рабочем месте и в холодильнике);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4"/>
              </w:numPr>
              <w:spacing w:before="0" w:after="0"/>
              <w:ind w:left="90" w:firstLine="0"/>
              <w:jc w:val="both"/>
              <w:rPr>
                <w:szCs w:val="24"/>
              </w:rPr>
            </w:pPr>
            <w:r w:rsidRPr="009341B7">
              <w:rPr>
                <w:bCs/>
                <w:szCs w:val="24"/>
              </w:rPr>
              <w:t>адекватный выбор и целевое, безопасное использование оборудования, инвентаря, инструментов, посуды;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9341B7">
              <w:rPr>
                <w:bCs/>
                <w:szCs w:val="24"/>
              </w:rPr>
              <w:t>соответствие времени выполнения работ нормативам;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9341B7">
              <w:rPr>
                <w:bCs/>
                <w:szCs w:val="24"/>
              </w:rPr>
              <w:t xml:space="preserve">соответствие массы супов, соусов, горячих блюд, кулинарных изделий, закусок требованиям рецептуры, меню, особенностям заказа; 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9341B7">
              <w:rPr>
                <w:bCs/>
                <w:szCs w:val="24"/>
              </w:rPr>
              <w:t>точность расчетов закладки продуктов при изменении выхода горячей кулинарной продукции, взаимозаменяемости продуктов;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9341B7">
              <w:rPr>
                <w:bCs/>
                <w:szCs w:val="24"/>
              </w:rPr>
              <w:t>адекватность оценки качества готовой продукции, соответствия ее требованиям рецептуры, заказу;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9341B7">
              <w:rPr>
                <w:bCs/>
                <w:szCs w:val="24"/>
              </w:rPr>
              <w:t>соответствие внешнего вида готовой горячей кулинарной продукции требованиям рецептуры, заказа: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9341B7">
              <w:rPr>
                <w:bCs/>
                <w:szCs w:val="24"/>
              </w:rPr>
              <w:t>соответствие температуры подачи виду блюда;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9341B7">
              <w:rPr>
                <w:bCs/>
                <w:szCs w:val="24"/>
              </w:rPr>
              <w:t>аккуратность порционирования горячих блюд, кулинарных изделий, закусок при отпуске (чистота тарелки, правильное использование пространства тарелки, использование для оформления блюда только съедобных продуктов)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9341B7">
              <w:rPr>
                <w:bCs/>
                <w:szCs w:val="24"/>
              </w:rPr>
              <w:t>соответствие объема, массы блюда размеру и форме тарелки;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9341B7">
              <w:rPr>
                <w:bCs/>
                <w:szCs w:val="24"/>
              </w:rPr>
              <w:t>гармоничность, креативность  внешнего вида готовой продукции (общее визуальное впечатление: цвет/сочетание/баланс/композиция)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9341B7">
              <w:rPr>
                <w:bCs/>
                <w:szCs w:val="24"/>
              </w:rPr>
              <w:t>гармоничность вкуса, текстуры  и аромата готовой продукции в целом и каждого ингредиента современным требованиям, требованиям рецептуры, отсутствие  вкусовых противоречий;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13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9341B7">
              <w:rPr>
                <w:bCs/>
                <w:szCs w:val="24"/>
              </w:rPr>
              <w:t>соответствие текстуры (консистенции) каждого компонента блюда/изделия заданию, рецептуре</w:t>
            </w:r>
          </w:p>
          <w:p w:rsidR="00FE529B" w:rsidRPr="009341B7" w:rsidRDefault="00FE529B" w:rsidP="003C7D28">
            <w:pPr>
              <w:pStyle w:val="ad"/>
              <w:numPr>
                <w:ilvl w:val="0"/>
                <w:numId w:val="5"/>
              </w:numPr>
              <w:spacing w:before="0" w:after="0"/>
              <w:ind w:left="90" w:firstLine="0"/>
              <w:jc w:val="both"/>
              <w:rPr>
                <w:bCs/>
                <w:szCs w:val="24"/>
              </w:rPr>
            </w:pPr>
            <w:r w:rsidRPr="009341B7">
              <w:rPr>
                <w:bCs/>
                <w:szCs w:val="24"/>
              </w:rPr>
              <w:t>эстетичность, аккуратность упаковки готовой горячей кулинарной продукции для отпуска на вынос</w:t>
            </w:r>
          </w:p>
        </w:tc>
        <w:tc>
          <w:tcPr>
            <w:tcW w:w="2410" w:type="dxa"/>
            <w:vMerge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E529B" w:rsidRPr="009341B7" w:rsidTr="009341B7">
        <w:trPr>
          <w:trHeight w:val="20"/>
        </w:trPr>
        <w:tc>
          <w:tcPr>
            <w:tcW w:w="2836" w:type="dxa"/>
            <w:vMerge/>
          </w:tcPr>
          <w:p w:rsidR="00FE529B" w:rsidRPr="009341B7" w:rsidRDefault="00FE529B" w:rsidP="00E81B1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8" w:type="dxa"/>
          </w:tcPr>
          <w:p w:rsidR="00FE529B" w:rsidRPr="009341B7" w:rsidRDefault="00FE529B" w:rsidP="009B1BD4">
            <w:pPr>
              <w:pStyle w:val="ad"/>
              <w:numPr>
                <w:ilvl w:val="0"/>
                <w:numId w:val="6"/>
              </w:numPr>
              <w:tabs>
                <w:tab w:val="left" w:pos="489"/>
              </w:tabs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актуальность, соответствие разработанной, адаптированной рецептуры особенностям заказа, виду и форме обслуживания:</w:t>
            </w:r>
          </w:p>
          <w:p w:rsidR="00FE529B" w:rsidRPr="009341B7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оптимальность, точность выбора типа и количества продуктов, вкусовых, ароматических, красящих веществ, соответствие их требованиям по безопасности продукции;</w:t>
            </w:r>
          </w:p>
          <w:p w:rsidR="00FE529B" w:rsidRPr="009341B7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соответствие дополнительных ингредиентов виду основного сырья;</w:t>
            </w:r>
          </w:p>
          <w:p w:rsidR="00FE529B" w:rsidRPr="009341B7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соблюдение баланса жировых и вкусовых компонентов;</w:t>
            </w:r>
          </w:p>
          <w:p w:rsidR="00FE529B" w:rsidRPr="009341B7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актуальность, оптимальность формы, текстуры, соответствие  их   способу последующей термической обработки;</w:t>
            </w:r>
          </w:p>
          <w:p w:rsidR="00FE529B" w:rsidRPr="009341B7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оптимальность выбора, комбинирования способов кулинарной обработки и приготовления; соответствие способов обработки  виду, кондиции сырья, продуктов;</w:t>
            </w:r>
          </w:p>
          <w:p w:rsidR="00FE529B" w:rsidRPr="009341B7" w:rsidRDefault="00FE529B" w:rsidP="009B1BD4">
            <w:pPr>
              <w:pStyle w:val="ad"/>
              <w:widowControl w:val="0"/>
              <w:numPr>
                <w:ilvl w:val="0"/>
                <w:numId w:val="7"/>
              </w:numPr>
              <w:tabs>
                <w:tab w:val="left" w:pos="322"/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точность выбора направлений изменения рецептуры с учетом особенностей заказа, сезонности, форме обслуживания;</w:t>
            </w:r>
          </w:p>
          <w:p w:rsidR="00FE529B" w:rsidRPr="009341B7" w:rsidRDefault="00FE529B" w:rsidP="009B1BD4">
            <w:pPr>
              <w:pStyle w:val="ad"/>
              <w:widowControl w:val="0"/>
              <w:numPr>
                <w:ilvl w:val="0"/>
                <w:numId w:val="6"/>
              </w:numPr>
              <w:tabs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точность, правильность ведения расчетов, оформления результатов проработки; соответствие методов расчета количества сырья, продуктов, массы готового блюда, кулинарного изделия действующим методикам, правильность определения норм отходов и потерь при обработке сырья и приготовлении горячих блюд, кулинарных изделий, закусок;</w:t>
            </w:r>
          </w:p>
          <w:p w:rsidR="00FE529B" w:rsidRPr="009341B7" w:rsidRDefault="00FE529B" w:rsidP="009B1BD4">
            <w:pPr>
              <w:pStyle w:val="ad"/>
              <w:widowControl w:val="0"/>
              <w:numPr>
                <w:ilvl w:val="0"/>
                <w:numId w:val="6"/>
              </w:numPr>
              <w:tabs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правильность оформления акта проработки новой или адаптированной рецептуры;</w:t>
            </w:r>
          </w:p>
          <w:p w:rsidR="00FE529B" w:rsidRPr="009341B7" w:rsidRDefault="00FE529B" w:rsidP="009B1BD4">
            <w:pPr>
              <w:pStyle w:val="ad"/>
              <w:widowControl w:val="0"/>
              <w:numPr>
                <w:ilvl w:val="0"/>
                <w:numId w:val="6"/>
              </w:numPr>
              <w:tabs>
                <w:tab w:val="left" w:pos="489"/>
              </w:tabs>
              <w:autoSpaceDE w:val="0"/>
              <w:autoSpaceDN w:val="0"/>
              <w:adjustRightInd w:val="0"/>
              <w:spacing w:before="0" w:after="0"/>
              <w:ind w:left="63" w:firstLine="0"/>
              <w:contextualSpacing/>
              <w:jc w:val="both"/>
              <w:rPr>
                <w:szCs w:val="24"/>
              </w:rPr>
            </w:pPr>
            <w:r w:rsidRPr="009341B7">
              <w:rPr>
                <w:szCs w:val="24"/>
              </w:rPr>
              <w:t>оптимальность выбора способа презентации результатов проработки (горячую кулинарную продукцию, разработанную документацию);</w:t>
            </w:r>
          </w:p>
          <w:p w:rsidR="00FE529B" w:rsidRPr="009341B7" w:rsidRDefault="00FE529B" w:rsidP="009B1BD4">
            <w:pPr>
              <w:pStyle w:val="ad"/>
              <w:numPr>
                <w:ilvl w:val="0"/>
                <w:numId w:val="6"/>
              </w:numPr>
              <w:tabs>
                <w:tab w:val="left" w:pos="489"/>
              </w:tabs>
              <w:spacing w:before="0" w:after="0"/>
              <w:ind w:left="63" w:firstLine="0"/>
              <w:rPr>
                <w:szCs w:val="24"/>
              </w:rPr>
            </w:pPr>
            <w:r w:rsidRPr="009341B7">
              <w:rPr>
                <w:szCs w:val="24"/>
              </w:rPr>
              <w:t>демонстрация профессиональных навыков выполнения работ по приготовлению горячей кулинарной продукции сложного ассортимента при проведении мастер-класса для представления результатов разработки</w:t>
            </w:r>
          </w:p>
        </w:tc>
        <w:tc>
          <w:tcPr>
            <w:tcW w:w="2410" w:type="dxa"/>
          </w:tcPr>
          <w:p w:rsidR="00FE529B" w:rsidRPr="009341B7" w:rsidRDefault="00FE529B" w:rsidP="00E81B14">
            <w:pPr>
              <w:spacing w:after="0" w:line="240" w:lineRule="auto"/>
              <w:ind w:left="67" w:hanging="22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9341B7" w:rsidRDefault="009341B7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341B7" w:rsidRPr="009341B7" w:rsidRDefault="009341B7" w:rsidP="00C47C9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C90" w:rsidRPr="009341B7" w:rsidRDefault="00B06054" w:rsidP="00C47C9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341B7">
        <w:rPr>
          <w:rFonts w:ascii="Times New Roman" w:hAnsi="Times New Roman" w:cs="Times New Roman"/>
          <w:b/>
          <w:sz w:val="24"/>
          <w:szCs w:val="24"/>
        </w:rPr>
        <w:lastRenderedPageBreak/>
        <w:t>7</w:t>
      </w:r>
      <w:r w:rsidR="00C47C90" w:rsidRPr="009341B7">
        <w:rPr>
          <w:rFonts w:ascii="Times New Roman" w:hAnsi="Times New Roman" w:cs="Times New Roman"/>
          <w:b/>
          <w:bCs/>
          <w:color w:val="333333"/>
          <w:sz w:val="24"/>
          <w:szCs w:val="24"/>
        </w:rPr>
        <w:t>.</w:t>
      </w:r>
      <w:r w:rsidR="00C47C90" w:rsidRPr="009341B7">
        <w:rPr>
          <w:rFonts w:ascii="Times New Roman" w:hAnsi="Times New Roman" w:cs="Times New Roman"/>
          <w:color w:val="333333"/>
          <w:sz w:val="24"/>
          <w:szCs w:val="24"/>
        </w:rPr>
        <w:t xml:space="preserve"> </w:t>
      </w:r>
      <w:r w:rsidR="00C47C90" w:rsidRPr="009341B7">
        <w:rPr>
          <w:rFonts w:ascii="Times New Roman" w:hAnsi="Times New Roman" w:cs="Times New Roman"/>
          <w:b/>
          <w:bCs/>
          <w:sz w:val="24"/>
          <w:szCs w:val="24"/>
        </w:rPr>
        <w:t>ЛИСТ ВНЕСЕНИЯ ИЗМЕНЕНИЙ</w:t>
      </w:r>
    </w:p>
    <w:tbl>
      <w:tblPr>
        <w:tblW w:w="9360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707"/>
        <w:gridCol w:w="5811"/>
        <w:gridCol w:w="1842"/>
      </w:tblGrid>
      <w:tr w:rsidR="00C47C90" w:rsidRPr="009341B7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47C90" w:rsidRPr="009341B7" w:rsidRDefault="00C47C90" w:rsidP="00C47C90">
            <w:pPr>
              <w:ind w:left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Номер страницы, дата внесения изменения</w:t>
            </w: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C47C90" w:rsidRPr="009341B7" w:rsidRDefault="00C47C90">
            <w:pPr>
              <w:ind w:left="714" w:hanging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Содержание внесенного изменения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C90" w:rsidRPr="009341B7" w:rsidRDefault="00C47C90" w:rsidP="00C47C90">
            <w:pPr>
              <w:tabs>
                <w:tab w:val="center" w:pos="2695"/>
                <w:tab w:val="left" w:pos="4236"/>
              </w:tabs>
              <w:ind w:left="3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  <w:r w:rsidRPr="009341B7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ФИО лица, внесшего изменение, подпись</w:t>
            </w:r>
          </w:p>
        </w:tc>
      </w:tr>
      <w:tr w:rsidR="00C47C90" w:rsidRPr="009341B7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9341B7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9341B7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9341B7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9341B7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  <w:tr w:rsidR="00C47C90" w:rsidRPr="009341B7" w:rsidTr="00C47C90">
        <w:tc>
          <w:tcPr>
            <w:tcW w:w="17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5811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C90" w:rsidRPr="009341B7" w:rsidRDefault="00C47C90">
            <w:pPr>
              <w:ind w:left="714" w:hanging="357"/>
              <w:rPr>
                <w:rFonts w:ascii="Times New Roman" w:eastAsia="Times New Roman" w:hAnsi="Times New Roman" w:cs="Times New Roman"/>
                <w:sz w:val="24"/>
                <w:szCs w:val="24"/>
                <w:lang w:eastAsia="en-US"/>
              </w:rPr>
            </w:pPr>
          </w:p>
        </w:tc>
      </w:tr>
    </w:tbl>
    <w:p w:rsidR="00C47C90" w:rsidRPr="009341B7" w:rsidRDefault="00C47C90" w:rsidP="00C47C90">
      <w:pPr>
        <w:rPr>
          <w:rFonts w:ascii="Times New Roman" w:eastAsia="MS Mincho" w:hAnsi="Times New Roman" w:cs="Times New Roman"/>
          <w:sz w:val="24"/>
          <w:szCs w:val="24"/>
        </w:rPr>
      </w:pPr>
    </w:p>
    <w:p w:rsidR="00C47C90" w:rsidRPr="009341B7" w:rsidRDefault="00C47C90" w:rsidP="00C47C90">
      <w:pPr>
        <w:pStyle w:val="ad"/>
        <w:ind w:left="1353"/>
        <w:rPr>
          <w:b/>
          <w:i/>
          <w:szCs w:val="24"/>
        </w:rPr>
      </w:pPr>
    </w:p>
    <w:p w:rsidR="00C47C90" w:rsidRPr="009341B7" w:rsidRDefault="00C47C90" w:rsidP="00C47C90">
      <w:pPr>
        <w:rPr>
          <w:rFonts w:ascii="Times New Roman" w:hAnsi="Times New Roman" w:cs="Times New Roman"/>
          <w:sz w:val="24"/>
          <w:szCs w:val="24"/>
        </w:rPr>
      </w:pPr>
    </w:p>
    <w:p w:rsidR="003C7D28" w:rsidRPr="009341B7" w:rsidRDefault="003C7D28">
      <w:pPr>
        <w:rPr>
          <w:rFonts w:ascii="Times New Roman" w:hAnsi="Times New Roman" w:cs="Times New Roman"/>
          <w:sz w:val="24"/>
          <w:szCs w:val="24"/>
        </w:rPr>
      </w:pPr>
    </w:p>
    <w:sectPr w:rsidR="003C7D28" w:rsidRPr="009341B7" w:rsidSect="008F6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A6A4B" w:rsidRDefault="00DA6A4B" w:rsidP="00FE529B">
      <w:pPr>
        <w:spacing w:after="0" w:line="240" w:lineRule="auto"/>
      </w:pPr>
      <w:r>
        <w:separator/>
      </w:r>
    </w:p>
  </w:endnote>
  <w:endnote w:type="continuationSeparator" w:id="1">
    <w:p w:rsidR="00DA6A4B" w:rsidRDefault="00DA6A4B" w:rsidP="00FE52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88840"/>
      <w:docPartObj>
        <w:docPartGallery w:val="Page Numbers (Bottom of Page)"/>
        <w:docPartUnique/>
      </w:docPartObj>
    </w:sdtPr>
    <w:sdtContent>
      <w:p w:rsidR="00163A4C" w:rsidRDefault="005714BF">
        <w:pPr>
          <w:pStyle w:val="a5"/>
          <w:jc w:val="center"/>
        </w:pPr>
        <w:fldSimple w:instr=" PAGE   \* MERGEFORMAT ">
          <w:r w:rsidR="004F0B68">
            <w:rPr>
              <w:noProof/>
            </w:rPr>
            <w:t>2</w:t>
          </w:r>
        </w:fldSimple>
      </w:p>
    </w:sdtContent>
  </w:sdt>
  <w:p w:rsidR="00DA6A4B" w:rsidRDefault="00DA6A4B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A6A4B" w:rsidRDefault="00DA6A4B" w:rsidP="00FE529B">
      <w:pPr>
        <w:spacing w:after="0" w:line="240" w:lineRule="auto"/>
      </w:pPr>
      <w:r>
        <w:separator/>
      </w:r>
    </w:p>
  </w:footnote>
  <w:footnote w:type="continuationSeparator" w:id="1">
    <w:p w:rsidR="00DA6A4B" w:rsidRDefault="00DA6A4B" w:rsidP="00FE52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BCC47A1"/>
    <w:multiLevelType w:val="hybridMultilevel"/>
    <w:tmpl w:val="50042536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">
    <w:nsid w:val="1FE95A66"/>
    <w:multiLevelType w:val="multilevel"/>
    <w:tmpl w:val="7B62EAB2"/>
    <w:lvl w:ilvl="0">
      <w:start w:val="3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07" w:hanging="540"/>
      </w:pPr>
      <w:rPr>
        <w:rFonts w:cs="Times New Roman" w:hint="default"/>
      </w:rPr>
    </w:lvl>
    <w:lvl w:ilvl="2">
      <w:start w:val="2"/>
      <w:numFmt w:val="decimal"/>
      <w:lvlText w:val="%1.%2.%3.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cs="Times New Roman" w:hint="default"/>
      </w:rPr>
    </w:lvl>
  </w:abstractNum>
  <w:abstractNum w:abstractNumId="3">
    <w:nsid w:val="20435888"/>
    <w:multiLevelType w:val="hybridMultilevel"/>
    <w:tmpl w:val="303CB7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16E3187"/>
    <w:multiLevelType w:val="hybridMultilevel"/>
    <w:tmpl w:val="886AD718"/>
    <w:lvl w:ilvl="0" w:tplc="FFFFFFFF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8851C0"/>
    <w:multiLevelType w:val="hybridMultilevel"/>
    <w:tmpl w:val="1332D0AC"/>
    <w:lvl w:ilvl="0" w:tplc="C68EA9B2">
      <w:numFmt w:val="bullet"/>
      <w:lvlText w:val="•"/>
      <w:lvlJc w:val="left"/>
      <w:pPr>
        <w:ind w:left="144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7EC4654"/>
    <w:multiLevelType w:val="hybridMultilevel"/>
    <w:tmpl w:val="8E1C439C"/>
    <w:lvl w:ilvl="0" w:tplc="D5E8A30C">
      <w:start w:val="1"/>
      <w:numFmt w:val="decimal"/>
      <w:lvlText w:val="%1."/>
      <w:lvlJc w:val="left"/>
      <w:pPr>
        <w:ind w:left="674" w:hanging="390"/>
      </w:pPr>
      <w:rPr>
        <w:rFonts w:eastAsia="Times New Roman" w:cs="Times New Roman" w:hint="default"/>
        <w:b/>
        <w:i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2C4B79A7"/>
    <w:multiLevelType w:val="hybridMultilevel"/>
    <w:tmpl w:val="92DC7290"/>
    <w:lvl w:ilvl="0" w:tplc="FFFFFFFF">
      <w:start w:val="1"/>
      <w:numFmt w:val="bullet"/>
      <w:lvlText w:val="–"/>
      <w:lvlJc w:val="left"/>
      <w:pPr>
        <w:ind w:left="1077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>
    <w:nsid w:val="335A4C0A"/>
    <w:multiLevelType w:val="hybridMultilevel"/>
    <w:tmpl w:val="F1DC0E3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3D95375A"/>
    <w:multiLevelType w:val="hybridMultilevel"/>
    <w:tmpl w:val="63262E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3560395"/>
    <w:multiLevelType w:val="hybridMultilevel"/>
    <w:tmpl w:val="41F26C64"/>
    <w:lvl w:ilvl="0" w:tplc="AF8ACBCE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63D502D"/>
    <w:multiLevelType w:val="hybridMultilevel"/>
    <w:tmpl w:val="1EFC2D80"/>
    <w:lvl w:ilvl="0" w:tplc="AF8ACBCE">
      <w:numFmt w:val="bullet"/>
      <w:lvlText w:val="•"/>
      <w:lvlJc w:val="left"/>
      <w:pPr>
        <w:ind w:left="188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60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32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4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6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48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0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2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648" w:hanging="360"/>
      </w:pPr>
      <w:rPr>
        <w:rFonts w:ascii="Wingdings" w:hAnsi="Wingdings" w:hint="default"/>
      </w:rPr>
    </w:lvl>
  </w:abstractNum>
  <w:abstractNum w:abstractNumId="12">
    <w:nsid w:val="49CA1B03"/>
    <w:multiLevelType w:val="hybridMultilevel"/>
    <w:tmpl w:val="DE6A1C10"/>
    <w:lvl w:ilvl="0" w:tplc="0419000F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673B01F5"/>
    <w:multiLevelType w:val="hybridMultilevel"/>
    <w:tmpl w:val="20CA6EEA"/>
    <w:lvl w:ilvl="0" w:tplc="6F76941C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4">
    <w:nsid w:val="6ADA0679"/>
    <w:multiLevelType w:val="hybridMultilevel"/>
    <w:tmpl w:val="D9EA92A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D8D1A0A"/>
    <w:multiLevelType w:val="multilevel"/>
    <w:tmpl w:val="543A90FA"/>
    <w:lvl w:ilvl="0">
      <w:start w:val="3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79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358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501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68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823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002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145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3240" w:hanging="1800"/>
      </w:pPr>
      <w:rPr>
        <w:rFonts w:cs="Times New Roman" w:hint="default"/>
      </w:rPr>
    </w:lvl>
  </w:abstractNum>
  <w:abstractNum w:abstractNumId="16">
    <w:nsid w:val="6DB21054"/>
    <w:multiLevelType w:val="hybridMultilevel"/>
    <w:tmpl w:val="2BC0EAD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7">
    <w:nsid w:val="7207505B"/>
    <w:multiLevelType w:val="hybridMultilevel"/>
    <w:tmpl w:val="DBB690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23938E9"/>
    <w:multiLevelType w:val="hybridMultilevel"/>
    <w:tmpl w:val="6D220B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C1206B6"/>
    <w:multiLevelType w:val="hybridMultilevel"/>
    <w:tmpl w:val="2CA2B90A"/>
    <w:lvl w:ilvl="0" w:tplc="FFFFFFFF">
      <w:start w:val="1"/>
      <w:numFmt w:val="bullet"/>
      <w:lvlText w:val="–"/>
      <w:lvlJc w:val="left"/>
      <w:pPr>
        <w:ind w:left="81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20">
    <w:nsid w:val="7E32089F"/>
    <w:multiLevelType w:val="multilevel"/>
    <w:tmpl w:val="D682DA3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8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00" w:hanging="2160"/>
      </w:pPr>
      <w:rPr>
        <w:rFonts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9"/>
  </w:num>
  <w:num w:numId="3">
    <w:abstractNumId w:val="1"/>
  </w:num>
  <w:num w:numId="4">
    <w:abstractNumId w:val="10"/>
  </w:num>
  <w:num w:numId="5">
    <w:abstractNumId w:val="7"/>
  </w:num>
  <w:num w:numId="6">
    <w:abstractNumId w:val="4"/>
  </w:num>
  <w:num w:numId="7">
    <w:abstractNumId w:val="5"/>
  </w:num>
  <w:num w:numId="8">
    <w:abstractNumId w:val="6"/>
  </w:num>
  <w:num w:numId="9">
    <w:abstractNumId w:val="18"/>
  </w:num>
  <w:num w:numId="10">
    <w:abstractNumId w:val="9"/>
  </w:num>
  <w:num w:numId="11">
    <w:abstractNumId w:val="14"/>
  </w:num>
  <w:num w:numId="12">
    <w:abstractNumId w:val="15"/>
  </w:num>
  <w:num w:numId="13">
    <w:abstractNumId w:val="11"/>
  </w:num>
  <w:num w:numId="14">
    <w:abstractNumId w:val="3"/>
  </w:num>
  <w:num w:numId="15">
    <w:abstractNumId w:val="13"/>
  </w:num>
  <w:num w:numId="16">
    <w:abstractNumId w:val="16"/>
  </w:num>
  <w:num w:numId="17">
    <w:abstractNumId w:val="2"/>
  </w:num>
  <w:num w:numId="18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</w:num>
  <w:num w:numId="20">
    <w:abstractNumId w:val="20"/>
  </w:num>
  <w:num w:numId="21">
    <w:abstractNumId w:val="12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FE529B"/>
    <w:rsid w:val="00027D06"/>
    <w:rsid w:val="000402D8"/>
    <w:rsid w:val="000464AC"/>
    <w:rsid w:val="00067E49"/>
    <w:rsid w:val="000A1A21"/>
    <w:rsid w:val="000A2D0C"/>
    <w:rsid w:val="001161E3"/>
    <w:rsid w:val="00163A4C"/>
    <w:rsid w:val="00166804"/>
    <w:rsid w:val="00170EFE"/>
    <w:rsid w:val="001E3985"/>
    <w:rsid w:val="002556D6"/>
    <w:rsid w:val="002703CC"/>
    <w:rsid w:val="002737FB"/>
    <w:rsid w:val="00277307"/>
    <w:rsid w:val="002A0542"/>
    <w:rsid w:val="002B1824"/>
    <w:rsid w:val="002B1E14"/>
    <w:rsid w:val="00360CCB"/>
    <w:rsid w:val="003C7D28"/>
    <w:rsid w:val="003D7793"/>
    <w:rsid w:val="003E7D86"/>
    <w:rsid w:val="003F0351"/>
    <w:rsid w:val="004175FC"/>
    <w:rsid w:val="00444954"/>
    <w:rsid w:val="004523B1"/>
    <w:rsid w:val="00457E33"/>
    <w:rsid w:val="004673C8"/>
    <w:rsid w:val="004D4AB5"/>
    <w:rsid w:val="004F0B68"/>
    <w:rsid w:val="00547149"/>
    <w:rsid w:val="005714BF"/>
    <w:rsid w:val="005A7796"/>
    <w:rsid w:val="005B62A0"/>
    <w:rsid w:val="006206BE"/>
    <w:rsid w:val="006261A4"/>
    <w:rsid w:val="00630DA7"/>
    <w:rsid w:val="006339F8"/>
    <w:rsid w:val="006A5381"/>
    <w:rsid w:val="006C7D5E"/>
    <w:rsid w:val="00700000"/>
    <w:rsid w:val="00704343"/>
    <w:rsid w:val="00750308"/>
    <w:rsid w:val="00790054"/>
    <w:rsid w:val="007D5C63"/>
    <w:rsid w:val="0083478B"/>
    <w:rsid w:val="00842867"/>
    <w:rsid w:val="008704AC"/>
    <w:rsid w:val="008849A4"/>
    <w:rsid w:val="008D091B"/>
    <w:rsid w:val="008F65E0"/>
    <w:rsid w:val="0090756C"/>
    <w:rsid w:val="009341B7"/>
    <w:rsid w:val="009752DF"/>
    <w:rsid w:val="009920E2"/>
    <w:rsid w:val="009A3146"/>
    <w:rsid w:val="009A3592"/>
    <w:rsid w:val="009B1BD4"/>
    <w:rsid w:val="009C2C18"/>
    <w:rsid w:val="00A20728"/>
    <w:rsid w:val="00A2374C"/>
    <w:rsid w:val="00A60BE0"/>
    <w:rsid w:val="00A97E7C"/>
    <w:rsid w:val="00AA3EAD"/>
    <w:rsid w:val="00AB3E2E"/>
    <w:rsid w:val="00AE04DC"/>
    <w:rsid w:val="00AF51F8"/>
    <w:rsid w:val="00AF6EE5"/>
    <w:rsid w:val="00B042E3"/>
    <w:rsid w:val="00B06054"/>
    <w:rsid w:val="00B07362"/>
    <w:rsid w:val="00B64C7E"/>
    <w:rsid w:val="00B960D4"/>
    <w:rsid w:val="00BA1F23"/>
    <w:rsid w:val="00BA46B6"/>
    <w:rsid w:val="00BC0D6D"/>
    <w:rsid w:val="00BD7513"/>
    <w:rsid w:val="00BF7118"/>
    <w:rsid w:val="00C1594E"/>
    <w:rsid w:val="00C25CB1"/>
    <w:rsid w:val="00C47C90"/>
    <w:rsid w:val="00CA2F51"/>
    <w:rsid w:val="00CA7600"/>
    <w:rsid w:val="00D20FF9"/>
    <w:rsid w:val="00DA6A4B"/>
    <w:rsid w:val="00DD4297"/>
    <w:rsid w:val="00E120F9"/>
    <w:rsid w:val="00E267F6"/>
    <w:rsid w:val="00E3323C"/>
    <w:rsid w:val="00E34217"/>
    <w:rsid w:val="00E71053"/>
    <w:rsid w:val="00E716C0"/>
    <w:rsid w:val="00E73DB9"/>
    <w:rsid w:val="00E75530"/>
    <w:rsid w:val="00E81B14"/>
    <w:rsid w:val="00E821C2"/>
    <w:rsid w:val="00E874A0"/>
    <w:rsid w:val="00E937E7"/>
    <w:rsid w:val="00F42B06"/>
    <w:rsid w:val="00F75114"/>
    <w:rsid w:val="00FC4EA8"/>
    <w:rsid w:val="00FE52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caption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Plain Text" w:uiPriority="0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65E0"/>
  </w:style>
  <w:style w:type="paragraph" w:styleId="1">
    <w:name w:val="heading 1"/>
    <w:basedOn w:val="a"/>
    <w:next w:val="a"/>
    <w:link w:val="10"/>
    <w:uiPriority w:val="99"/>
    <w:qFormat/>
    <w:rsid w:val="00FE529B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FE529B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9"/>
    <w:qFormat/>
    <w:rsid w:val="00FE529B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</w:rPr>
  </w:style>
  <w:style w:type="paragraph" w:styleId="4">
    <w:name w:val="heading 4"/>
    <w:basedOn w:val="3"/>
    <w:next w:val="a"/>
    <w:link w:val="40"/>
    <w:uiPriority w:val="99"/>
    <w:qFormat/>
    <w:rsid w:val="00FE529B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E529B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rsid w:val="00FE529B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FE529B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9"/>
    <w:rsid w:val="00FE529B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3">
    <w:name w:val="Body Text"/>
    <w:basedOn w:val="a"/>
    <w:link w:val="a4"/>
    <w:uiPriority w:val="99"/>
    <w:rsid w:val="00FE529B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uiPriority w:val="99"/>
    <w:rsid w:val="00FE529B"/>
    <w:rPr>
      <w:rFonts w:ascii="Times New Roman" w:eastAsia="Times New Roman" w:hAnsi="Times New Roman" w:cs="Times New Roman"/>
      <w:sz w:val="28"/>
      <w:szCs w:val="24"/>
    </w:rPr>
  </w:style>
  <w:style w:type="paragraph" w:styleId="21">
    <w:name w:val="Body Text 2"/>
    <w:basedOn w:val="a"/>
    <w:link w:val="22"/>
    <w:uiPriority w:val="99"/>
    <w:rsid w:val="00FE529B"/>
    <w:pPr>
      <w:spacing w:after="0" w:line="240" w:lineRule="auto"/>
      <w:ind w:right="-57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rsid w:val="00FE529B"/>
    <w:rPr>
      <w:rFonts w:ascii="Times New Roman" w:eastAsia="Times New Roman" w:hAnsi="Times New Roman" w:cs="Times New Roman"/>
      <w:sz w:val="28"/>
      <w:szCs w:val="24"/>
    </w:rPr>
  </w:style>
  <w:style w:type="character" w:customStyle="1" w:styleId="blk">
    <w:name w:val="blk"/>
    <w:uiPriority w:val="99"/>
    <w:rsid w:val="00FE529B"/>
  </w:style>
  <w:style w:type="paragraph" w:styleId="a5">
    <w:name w:val="footer"/>
    <w:aliases w:val="Нижний колонтитул Знак Знак Знак,Нижний колонтитул1,Нижний колонтитул Знак Знак"/>
    <w:basedOn w:val="a"/>
    <w:link w:val="a6"/>
    <w:uiPriority w:val="99"/>
    <w:rsid w:val="00FE529B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5"/>
    <w:uiPriority w:val="99"/>
    <w:rsid w:val="00FE529B"/>
    <w:rPr>
      <w:rFonts w:ascii="Times New Roman" w:eastAsia="Times New Roman" w:hAnsi="Times New Roman" w:cs="Times New Roman"/>
      <w:sz w:val="24"/>
      <w:szCs w:val="24"/>
    </w:rPr>
  </w:style>
  <w:style w:type="character" w:styleId="a7">
    <w:name w:val="page number"/>
    <w:basedOn w:val="a0"/>
    <w:uiPriority w:val="99"/>
    <w:rsid w:val="00FE529B"/>
    <w:rPr>
      <w:rFonts w:cs="Times New Roman"/>
    </w:rPr>
  </w:style>
  <w:style w:type="paragraph" w:styleId="a8">
    <w:name w:val="Normal (Web)"/>
    <w:basedOn w:val="a"/>
    <w:uiPriority w:val="99"/>
    <w:rsid w:val="00FE529B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footnote text"/>
    <w:basedOn w:val="a"/>
    <w:link w:val="aa"/>
    <w:uiPriority w:val="99"/>
    <w:rsid w:val="00FE5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a">
    <w:name w:val="Текст сноски Знак"/>
    <w:basedOn w:val="a0"/>
    <w:link w:val="a9"/>
    <w:uiPriority w:val="99"/>
    <w:rsid w:val="00FE529B"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FootnoteTextChar">
    <w:name w:val="Footnote Text Char"/>
    <w:basedOn w:val="a0"/>
    <w:uiPriority w:val="99"/>
    <w:locked/>
    <w:rsid w:val="00FE529B"/>
    <w:rPr>
      <w:rFonts w:ascii="Times New Roman" w:hAnsi="Times New Roman" w:cs="Times New Roman"/>
      <w:sz w:val="20"/>
      <w:lang w:eastAsia="ru-RU"/>
    </w:rPr>
  </w:style>
  <w:style w:type="character" w:styleId="ab">
    <w:name w:val="footnote reference"/>
    <w:basedOn w:val="a0"/>
    <w:uiPriority w:val="99"/>
    <w:rsid w:val="00FE529B"/>
    <w:rPr>
      <w:rFonts w:cs="Times New Roman"/>
      <w:vertAlign w:val="superscript"/>
    </w:rPr>
  </w:style>
  <w:style w:type="paragraph" w:styleId="23">
    <w:name w:val="List 2"/>
    <w:basedOn w:val="a"/>
    <w:uiPriority w:val="99"/>
    <w:rsid w:val="00FE529B"/>
    <w:pPr>
      <w:spacing w:before="120" w:after="120" w:line="240" w:lineRule="auto"/>
      <w:ind w:left="720" w:hanging="360"/>
      <w:jc w:val="both"/>
    </w:pPr>
    <w:rPr>
      <w:rFonts w:ascii="Arial" w:eastAsia="Batang" w:hAnsi="Arial" w:cs="Times New Roman"/>
      <w:sz w:val="20"/>
      <w:szCs w:val="24"/>
      <w:lang w:eastAsia="ko-KR"/>
    </w:rPr>
  </w:style>
  <w:style w:type="character" w:styleId="ac">
    <w:name w:val="Hyperlink"/>
    <w:basedOn w:val="a0"/>
    <w:uiPriority w:val="99"/>
    <w:rsid w:val="00FE529B"/>
    <w:rPr>
      <w:rFonts w:cs="Times New Roman"/>
      <w:color w:val="0000FF"/>
      <w:u w:val="single"/>
    </w:rPr>
  </w:style>
  <w:style w:type="paragraph" w:styleId="11">
    <w:name w:val="toc 1"/>
    <w:basedOn w:val="a"/>
    <w:next w:val="a"/>
    <w:autoRedefine/>
    <w:uiPriority w:val="99"/>
    <w:rsid w:val="00FE529B"/>
    <w:pPr>
      <w:spacing w:before="240" w:after="120" w:line="240" w:lineRule="auto"/>
    </w:pPr>
    <w:rPr>
      <w:rFonts w:ascii="Calibri" w:eastAsia="Times New Roman" w:hAnsi="Calibri" w:cs="Calibri"/>
      <w:b/>
      <w:bCs/>
      <w:sz w:val="20"/>
      <w:szCs w:val="20"/>
    </w:rPr>
  </w:style>
  <w:style w:type="paragraph" w:styleId="24">
    <w:name w:val="toc 2"/>
    <w:basedOn w:val="a"/>
    <w:next w:val="a"/>
    <w:autoRedefine/>
    <w:uiPriority w:val="99"/>
    <w:rsid w:val="00FE529B"/>
    <w:pPr>
      <w:spacing w:before="120" w:after="0" w:line="240" w:lineRule="auto"/>
      <w:ind w:left="240"/>
    </w:pPr>
    <w:rPr>
      <w:rFonts w:ascii="Calibri" w:eastAsia="Times New Roman" w:hAnsi="Calibri" w:cs="Calibri"/>
      <w:i/>
      <w:iCs/>
      <w:sz w:val="20"/>
      <w:szCs w:val="20"/>
    </w:rPr>
  </w:style>
  <w:style w:type="paragraph" w:styleId="31">
    <w:name w:val="toc 3"/>
    <w:basedOn w:val="a"/>
    <w:next w:val="a"/>
    <w:autoRedefine/>
    <w:uiPriority w:val="99"/>
    <w:rsid w:val="00FE529B"/>
    <w:pPr>
      <w:spacing w:after="0" w:line="240" w:lineRule="auto"/>
      <w:ind w:left="480"/>
    </w:pPr>
    <w:rPr>
      <w:rFonts w:ascii="Times New Roman" w:eastAsia="Times New Roman" w:hAnsi="Times New Roman" w:cs="Times New Roman"/>
      <w:sz w:val="28"/>
      <w:szCs w:val="28"/>
    </w:rPr>
  </w:style>
  <w:style w:type="paragraph" w:styleId="ad">
    <w:name w:val="List Paragraph"/>
    <w:aliases w:val="Содержание. 2 уровень"/>
    <w:basedOn w:val="a"/>
    <w:link w:val="ae"/>
    <w:uiPriority w:val="99"/>
    <w:qFormat/>
    <w:rsid w:val="00FE529B"/>
    <w:pPr>
      <w:spacing w:before="120" w:after="120" w:line="240" w:lineRule="auto"/>
      <w:ind w:left="708"/>
    </w:pPr>
    <w:rPr>
      <w:rFonts w:ascii="Times New Roman" w:eastAsia="Times New Roman" w:hAnsi="Times New Roman" w:cs="Times New Roman"/>
      <w:sz w:val="24"/>
      <w:szCs w:val="20"/>
    </w:rPr>
  </w:style>
  <w:style w:type="character" w:styleId="af">
    <w:name w:val="Emphasis"/>
    <w:basedOn w:val="a0"/>
    <w:uiPriority w:val="99"/>
    <w:qFormat/>
    <w:rsid w:val="00FE529B"/>
    <w:rPr>
      <w:rFonts w:cs="Times New Roman"/>
      <w:i/>
    </w:rPr>
  </w:style>
  <w:style w:type="paragraph" w:styleId="af0">
    <w:name w:val="Balloon Text"/>
    <w:basedOn w:val="a"/>
    <w:link w:val="af1"/>
    <w:uiPriority w:val="99"/>
    <w:rsid w:val="00FE529B"/>
    <w:pPr>
      <w:spacing w:after="0" w:line="240" w:lineRule="auto"/>
    </w:pPr>
    <w:rPr>
      <w:rFonts w:ascii="Segoe UI" w:eastAsia="Times New Roman" w:hAnsi="Segoe UI" w:cs="Times New Roman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rsid w:val="00FE529B"/>
    <w:rPr>
      <w:rFonts w:ascii="Segoe UI" w:eastAsia="Times New Roman" w:hAnsi="Segoe UI" w:cs="Times New Roman"/>
      <w:sz w:val="18"/>
      <w:szCs w:val="18"/>
    </w:rPr>
  </w:style>
  <w:style w:type="paragraph" w:customStyle="1" w:styleId="ConsPlusNormal">
    <w:name w:val="ConsPlusNormal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f2">
    <w:name w:val="header"/>
    <w:basedOn w:val="a"/>
    <w:link w:val="af3"/>
    <w:uiPriority w:val="99"/>
    <w:rsid w:val="00FE529B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3">
    <w:name w:val="Верхний колонтитул Знак"/>
    <w:basedOn w:val="a0"/>
    <w:link w:val="af2"/>
    <w:uiPriority w:val="99"/>
    <w:rsid w:val="00FE529B"/>
    <w:rPr>
      <w:rFonts w:ascii="Times New Roman" w:eastAsia="Times New Roman" w:hAnsi="Times New Roman" w:cs="Times New Roman"/>
      <w:sz w:val="24"/>
      <w:szCs w:val="24"/>
    </w:rPr>
  </w:style>
  <w:style w:type="character" w:customStyle="1" w:styleId="CommentTextChar">
    <w:name w:val="Comment Text Char"/>
    <w:uiPriority w:val="99"/>
    <w:locked/>
    <w:rsid w:val="00FE529B"/>
    <w:rPr>
      <w:rFonts w:ascii="Times New Roman" w:hAnsi="Times New Roman"/>
      <w:sz w:val="20"/>
    </w:rPr>
  </w:style>
  <w:style w:type="paragraph" w:styleId="af4">
    <w:name w:val="annotation text"/>
    <w:basedOn w:val="a"/>
    <w:link w:val="af5"/>
    <w:uiPriority w:val="99"/>
    <w:rsid w:val="00FE529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примечания Знак"/>
    <w:basedOn w:val="a0"/>
    <w:link w:val="af4"/>
    <w:uiPriority w:val="99"/>
    <w:rsid w:val="00FE529B"/>
    <w:rPr>
      <w:rFonts w:ascii="Times New Roman" w:eastAsia="Times New Roman" w:hAnsi="Times New Roman" w:cs="Times New Roman"/>
      <w:sz w:val="20"/>
      <w:szCs w:val="20"/>
    </w:rPr>
  </w:style>
  <w:style w:type="character" w:customStyle="1" w:styleId="12">
    <w:name w:val="Текст примечания Знак1"/>
    <w:basedOn w:val="a0"/>
    <w:uiPriority w:val="99"/>
    <w:rsid w:val="00FE529B"/>
    <w:rPr>
      <w:rFonts w:cs="Times New Roman"/>
      <w:sz w:val="20"/>
      <w:szCs w:val="20"/>
    </w:rPr>
  </w:style>
  <w:style w:type="character" w:customStyle="1" w:styleId="CommentSubjectChar">
    <w:name w:val="Comment Subject Char"/>
    <w:uiPriority w:val="99"/>
    <w:locked/>
    <w:rsid w:val="00FE529B"/>
    <w:rPr>
      <w:b/>
    </w:rPr>
  </w:style>
  <w:style w:type="paragraph" w:styleId="af6">
    <w:name w:val="annotation subject"/>
    <w:basedOn w:val="af4"/>
    <w:next w:val="af4"/>
    <w:link w:val="af7"/>
    <w:uiPriority w:val="99"/>
    <w:rsid w:val="00FE529B"/>
    <w:rPr>
      <w:rFonts w:ascii="Calibri" w:hAnsi="Calibri"/>
      <w:b/>
    </w:rPr>
  </w:style>
  <w:style w:type="character" w:customStyle="1" w:styleId="af7">
    <w:name w:val="Тема примечания Знак"/>
    <w:basedOn w:val="af5"/>
    <w:link w:val="af6"/>
    <w:uiPriority w:val="99"/>
    <w:rsid w:val="00FE529B"/>
    <w:rPr>
      <w:rFonts w:ascii="Calibri" w:hAnsi="Calibri"/>
      <w:b/>
    </w:rPr>
  </w:style>
  <w:style w:type="character" w:customStyle="1" w:styleId="13">
    <w:name w:val="Тема примечания Знак1"/>
    <w:basedOn w:val="12"/>
    <w:uiPriority w:val="99"/>
    <w:rsid w:val="00FE529B"/>
    <w:rPr>
      <w:b/>
      <w:bCs/>
    </w:rPr>
  </w:style>
  <w:style w:type="paragraph" w:styleId="25">
    <w:name w:val="Body Text Indent 2"/>
    <w:basedOn w:val="a"/>
    <w:link w:val="26"/>
    <w:uiPriority w:val="99"/>
    <w:rsid w:val="00FE529B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uiPriority w:val="99"/>
    <w:rsid w:val="00FE529B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uiPriority w:val="99"/>
    <w:rsid w:val="00FE529B"/>
  </w:style>
  <w:style w:type="character" w:customStyle="1" w:styleId="af8">
    <w:name w:val="Цветовое выделение"/>
    <w:uiPriority w:val="99"/>
    <w:rsid w:val="00FE529B"/>
    <w:rPr>
      <w:b/>
      <w:color w:val="26282F"/>
    </w:rPr>
  </w:style>
  <w:style w:type="character" w:customStyle="1" w:styleId="af9">
    <w:name w:val="Гипертекстовая ссылка"/>
    <w:uiPriority w:val="99"/>
    <w:rsid w:val="00FE529B"/>
    <w:rPr>
      <w:b/>
      <w:color w:val="106BBE"/>
    </w:rPr>
  </w:style>
  <w:style w:type="character" w:customStyle="1" w:styleId="afa">
    <w:name w:val="Активная гипертекстовая ссылка"/>
    <w:uiPriority w:val="99"/>
    <w:rsid w:val="00FE529B"/>
    <w:rPr>
      <w:b/>
      <w:color w:val="106BBE"/>
      <w:u w:val="single"/>
    </w:rPr>
  </w:style>
  <w:style w:type="paragraph" w:customStyle="1" w:styleId="afb">
    <w:name w:val="Внимание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c">
    <w:name w:val="Внимание: криминал!!"/>
    <w:basedOn w:val="afb"/>
    <w:next w:val="a"/>
    <w:uiPriority w:val="99"/>
    <w:rsid w:val="00FE529B"/>
  </w:style>
  <w:style w:type="paragraph" w:customStyle="1" w:styleId="afd">
    <w:name w:val="Внимание: недобросовестность!"/>
    <w:basedOn w:val="afb"/>
    <w:next w:val="a"/>
    <w:uiPriority w:val="99"/>
    <w:rsid w:val="00FE529B"/>
  </w:style>
  <w:style w:type="character" w:customStyle="1" w:styleId="afe">
    <w:name w:val="Выделение для Базового Поиска"/>
    <w:uiPriority w:val="99"/>
    <w:rsid w:val="00FE529B"/>
    <w:rPr>
      <w:b/>
      <w:color w:val="0058A9"/>
    </w:rPr>
  </w:style>
  <w:style w:type="character" w:customStyle="1" w:styleId="aff">
    <w:name w:val="Выделение для Базового Поиска (курсив)"/>
    <w:uiPriority w:val="99"/>
    <w:rsid w:val="00FE529B"/>
    <w:rPr>
      <w:b/>
      <w:i/>
      <w:color w:val="0058A9"/>
    </w:rPr>
  </w:style>
  <w:style w:type="paragraph" w:customStyle="1" w:styleId="aff0">
    <w:name w:val="Дочерний элемент списка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color w:val="868381"/>
      <w:sz w:val="20"/>
      <w:szCs w:val="20"/>
    </w:rPr>
  </w:style>
  <w:style w:type="paragraph" w:customStyle="1" w:styleId="aff1">
    <w:name w:val="Основное меню (преемственное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Verdana" w:eastAsia="Times New Roman" w:hAnsi="Verdana" w:cs="Verdana"/>
    </w:rPr>
  </w:style>
  <w:style w:type="paragraph" w:customStyle="1" w:styleId="14">
    <w:name w:val="Заголовок1"/>
    <w:basedOn w:val="aff1"/>
    <w:next w:val="a"/>
    <w:uiPriority w:val="99"/>
    <w:rsid w:val="00FE529B"/>
    <w:rPr>
      <w:b/>
      <w:bCs/>
      <w:color w:val="0058A9"/>
      <w:shd w:val="clear" w:color="auto" w:fill="ECE9D8"/>
    </w:rPr>
  </w:style>
  <w:style w:type="paragraph" w:customStyle="1" w:styleId="aff2">
    <w:name w:val="Заголовок группы контролов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paragraph" w:customStyle="1" w:styleId="aff3">
    <w:name w:val="Заголовок для информации об изменениях"/>
    <w:basedOn w:val="1"/>
    <w:next w:val="a"/>
    <w:uiPriority w:val="99"/>
    <w:rsid w:val="00FE529B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4">
    <w:name w:val="Заголовок распахивающейся части диалога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i/>
      <w:iCs/>
      <w:color w:val="000080"/>
    </w:rPr>
  </w:style>
  <w:style w:type="character" w:customStyle="1" w:styleId="aff5">
    <w:name w:val="Заголовок своего сообщения"/>
    <w:uiPriority w:val="99"/>
    <w:rsid w:val="00FE529B"/>
    <w:rPr>
      <w:b/>
      <w:color w:val="26282F"/>
    </w:rPr>
  </w:style>
  <w:style w:type="paragraph" w:customStyle="1" w:styleId="aff6">
    <w:name w:val="Заголовок статьи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7">
    <w:name w:val="Заголовок чужого сообщения"/>
    <w:uiPriority w:val="99"/>
    <w:rsid w:val="00FE529B"/>
    <w:rPr>
      <w:b/>
      <w:color w:val="FF0000"/>
    </w:rPr>
  </w:style>
  <w:style w:type="paragraph" w:customStyle="1" w:styleId="aff8">
    <w:name w:val="Заголовок ЭР (левое окно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</w:rPr>
  </w:style>
  <w:style w:type="paragraph" w:customStyle="1" w:styleId="aff9">
    <w:name w:val="Заголовок ЭР (правое окно)"/>
    <w:basedOn w:val="aff8"/>
    <w:next w:val="a"/>
    <w:uiPriority w:val="99"/>
    <w:rsid w:val="00FE529B"/>
    <w:pPr>
      <w:spacing w:after="0"/>
      <w:jc w:val="left"/>
    </w:pPr>
  </w:style>
  <w:style w:type="paragraph" w:customStyle="1" w:styleId="affa">
    <w:name w:val="Интерактивный заголовок"/>
    <w:basedOn w:val="14"/>
    <w:next w:val="a"/>
    <w:uiPriority w:val="99"/>
    <w:rsid w:val="00FE529B"/>
    <w:rPr>
      <w:u w:val="single"/>
    </w:rPr>
  </w:style>
  <w:style w:type="paragraph" w:customStyle="1" w:styleId="affb">
    <w:name w:val="Текст информации об изменениях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color w:val="353842"/>
      <w:sz w:val="18"/>
      <w:szCs w:val="18"/>
    </w:rPr>
  </w:style>
  <w:style w:type="paragraph" w:customStyle="1" w:styleId="affc">
    <w:name w:val="Информация об изменениях"/>
    <w:basedOn w:val="affb"/>
    <w:next w:val="a"/>
    <w:uiPriority w:val="99"/>
    <w:rsid w:val="00FE529B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d">
    <w:name w:val="Текст (справка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left="170" w:right="17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e">
    <w:name w:val="Комментарий"/>
    <w:basedOn w:val="affd"/>
    <w:next w:val="a"/>
    <w:uiPriority w:val="99"/>
    <w:rsid w:val="00FE529B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">
    <w:name w:val="Информация об изменениях документа"/>
    <w:basedOn w:val="affe"/>
    <w:next w:val="a"/>
    <w:uiPriority w:val="99"/>
    <w:rsid w:val="00FE529B"/>
    <w:rPr>
      <w:i/>
      <w:iCs/>
    </w:rPr>
  </w:style>
  <w:style w:type="paragraph" w:customStyle="1" w:styleId="afff0">
    <w:name w:val="Текст (лев. подпись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1">
    <w:name w:val="Колонтитул (левый)"/>
    <w:basedOn w:val="afff0"/>
    <w:next w:val="a"/>
    <w:uiPriority w:val="99"/>
    <w:rsid w:val="00FE529B"/>
    <w:rPr>
      <w:sz w:val="14"/>
      <w:szCs w:val="14"/>
    </w:rPr>
  </w:style>
  <w:style w:type="paragraph" w:customStyle="1" w:styleId="afff2">
    <w:name w:val="Текст (прав. подпись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3">
    <w:name w:val="Колонтитул (правый)"/>
    <w:basedOn w:val="afff2"/>
    <w:next w:val="a"/>
    <w:uiPriority w:val="99"/>
    <w:rsid w:val="00FE529B"/>
    <w:rPr>
      <w:sz w:val="14"/>
      <w:szCs w:val="14"/>
    </w:rPr>
  </w:style>
  <w:style w:type="paragraph" w:customStyle="1" w:styleId="afff4">
    <w:name w:val="Комментарий пользователя"/>
    <w:basedOn w:val="affe"/>
    <w:next w:val="a"/>
    <w:uiPriority w:val="99"/>
    <w:rsid w:val="00FE529B"/>
    <w:pPr>
      <w:jc w:val="left"/>
    </w:pPr>
    <w:rPr>
      <w:shd w:val="clear" w:color="auto" w:fill="FFDFE0"/>
    </w:rPr>
  </w:style>
  <w:style w:type="paragraph" w:customStyle="1" w:styleId="afff5">
    <w:name w:val="Куда обратиться?"/>
    <w:basedOn w:val="afb"/>
    <w:next w:val="a"/>
    <w:uiPriority w:val="99"/>
    <w:rsid w:val="00FE529B"/>
  </w:style>
  <w:style w:type="paragraph" w:customStyle="1" w:styleId="afff6">
    <w:name w:val="Моноширинный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character" w:customStyle="1" w:styleId="afff7">
    <w:name w:val="Найденные слова"/>
    <w:uiPriority w:val="99"/>
    <w:rsid w:val="00FE529B"/>
    <w:rPr>
      <w:b/>
      <w:color w:val="26282F"/>
      <w:shd w:val="clear" w:color="auto" w:fill="FFF580"/>
    </w:rPr>
  </w:style>
  <w:style w:type="paragraph" w:customStyle="1" w:styleId="afff8">
    <w:name w:val="Напишите нам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ascii="Times New Roman" w:eastAsia="Times New Roman" w:hAnsi="Times New Roman" w:cs="Times New Roman"/>
      <w:sz w:val="20"/>
      <w:szCs w:val="20"/>
      <w:shd w:val="clear" w:color="auto" w:fill="EFFFAD"/>
    </w:rPr>
  </w:style>
  <w:style w:type="character" w:customStyle="1" w:styleId="afff9">
    <w:name w:val="Не вступил в силу"/>
    <w:uiPriority w:val="99"/>
    <w:rsid w:val="00FE529B"/>
    <w:rPr>
      <w:b/>
      <w:color w:val="000000"/>
      <w:shd w:val="clear" w:color="auto" w:fill="D8EDE8"/>
    </w:rPr>
  </w:style>
  <w:style w:type="paragraph" w:customStyle="1" w:styleId="afffa">
    <w:name w:val="Необходимые документы"/>
    <w:basedOn w:val="afb"/>
    <w:next w:val="a"/>
    <w:uiPriority w:val="99"/>
    <w:rsid w:val="00FE529B"/>
    <w:pPr>
      <w:ind w:firstLine="118"/>
    </w:pPr>
  </w:style>
  <w:style w:type="paragraph" w:customStyle="1" w:styleId="afffb">
    <w:name w:val="Нормальный (таблица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c">
    <w:name w:val="Таблицы (моноширинный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Courier New" w:eastAsia="Times New Roman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FE529B"/>
    <w:pPr>
      <w:ind w:left="140"/>
    </w:pPr>
  </w:style>
  <w:style w:type="character" w:customStyle="1" w:styleId="afffe">
    <w:name w:val="Опечатки"/>
    <w:uiPriority w:val="99"/>
    <w:rsid w:val="00FE529B"/>
    <w:rPr>
      <w:color w:val="FF0000"/>
    </w:rPr>
  </w:style>
  <w:style w:type="paragraph" w:customStyle="1" w:styleId="affff">
    <w:name w:val="Переменная часть"/>
    <w:basedOn w:val="aff1"/>
    <w:next w:val="a"/>
    <w:uiPriority w:val="99"/>
    <w:rsid w:val="00FE529B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FE529B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b"/>
    <w:next w:val="a"/>
    <w:uiPriority w:val="99"/>
    <w:rsid w:val="00FE529B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FE529B"/>
    <w:pPr>
      <w:widowControl w:val="0"/>
      <w:pBdr>
        <w:bottom w:val="single" w:sz="4" w:space="0" w:color="auto"/>
      </w:pBdr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3">
    <w:name w:val="Постоянная часть"/>
    <w:basedOn w:val="aff1"/>
    <w:next w:val="a"/>
    <w:uiPriority w:val="99"/>
    <w:rsid w:val="00FE529B"/>
    <w:rPr>
      <w:sz w:val="20"/>
      <w:szCs w:val="20"/>
    </w:rPr>
  </w:style>
  <w:style w:type="paragraph" w:customStyle="1" w:styleId="affff4">
    <w:name w:val="Прижатый влево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ffff5">
    <w:name w:val="Пример."/>
    <w:basedOn w:val="afb"/>
    <w:next w:val="a"/>
    <w:uiPriority w:val="99"/>
    <w:rsid w:val="00FE529B"/>
  </w:style>
  <w:style w:type="paragraph" w:customStyle="1" w:styleId="affff6">
    <w:name w:val="Примечание."/>
    <w:basedOn w:val="afb"/>
    <w:next w:val="a"/>
    <w:uiPriority w:val="99"/>
    <w:rsid w:val="00FE529B"/>
  </w:style>
  <w:style w:type="character" w:customStyle="1" w:styleId="affff7">
    <w:name w:val="Продолжение ссылки"/>
    <w:uiPriority w:val="99"/>
    <w:rsid w:val="00FE529B"/>
  </w:style>
  <w:style w:type="paragraph" w:customStyle="1" w:styleId="affff8">
    <w:name w:val="Словарная статья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right="118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9">
    <w:name w:val="Сравнение редакций"/>
    <w:uiPriority w:val="99"/>
    <w:rsid w:val="00FE529B"/>
    <w:rPr>
      <w:b/>
      <w:color w:val="26282F"/>
    </w:rPr>
  </w:style>
  <w:style w:type="character" w:customStyle="1" w:styleId="affffa">
    <w:name w:val="Сравнение редакций. Добавленный фрагмент"/>
    <w:uiPriority w:val="99"/>
    <w:rsid w:val="00FE529B"/>
    <w:rPr>
      <w:color w:val="000000"/>
      <w:shd w:val="clear" w:color="auto" w:fill="C1D7FF"/>
    </w:rPr>
  </w:style>
  <w:style w:type="character" w:customStyle="1" w:styleId="affffb">
    <w:name w:val="Сравнение редакций. Удаленный фрагмент"/>
    <w:uiPriority w:val="99"/>
    <w:rsid w:val="00FE529B"/>
    <w:rPr>
      <w:color w:val="000000"/>
      <w:shd w:val="clear" w:color="auto" w:fill="C4C413"/>
    </w:rPr>
  </w:style>
  <w:style w:type="paragraph" w:customStyle="1" w:styleId="affffc">
    <w:name w:val="Ссылка на официальную публикацию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ffd">
    <w:name w:val="Ссылка на утративший силу документ"/>
    <w:uiPriority w:val="99"/>
    <w:rsid w:val="00FE529B"/>
    <w:rPr>
      <w:b/>
      <w:color w:val="749232"/>
    </w:rPr>
  </w:style>
  <w:style w:type="paragraph" w:customStyle="1" w:styleId="affffe">
    <w:name w:val="Текст в таблице"/>
    <w:basedOn w:val="afffb"/>
    <w:next w:val="a"/>
    <w:uiPriority w:val="99"/>
    <w:rsid w:val="00FE529B"/>
    <w:pPr>
      <w:ind w:firstLine="500"/>
    </w:pPr>
  </w:style>
  <w:style w:type="paragraph" w:customStyle="1" w:styleId="afffff">
    <w:name w:val="Текст ЭР (см. также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200" w:after="0" w:line="36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afffff0">
    <w:name w:val="Технический комментарий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color w:val="463F31"/>
      <w:sz w:val="24"/>
      <w:szCs w:val="24"/>
      <w:shd w:val="clear" w:color="auto" w:fill="FFFFA6"/>
    </w:rPr>
  </w:style>
  <w:style w:type="character" w:customStyle="1" w:styleId="afffff1">
    <w:name w:val="Утратил силу"/>
    <w:uiPriority w:val="99"/>
    <w:rsid w:val="00FE529B"/>
    <w:rPr>
      <w:b/>
      <w:strike/>
      <w:color w:val="666600"/>
    </w:rPr>
  </w:style>
  <w:style w:type="paragraph" w:customStyle="1" w:styleId="afffff2">
    <w:name w:val="Формула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sz w:val="24"/>
      <w:szCs w:val="24"/>
      <w:shd w:val="clear" w:color="auto" w:fill="F5F3DA"/>
    </w:rPr>
  </w:style>
  <w:style w:type="paragraph" w:customStyle="1" w:styleId="afffff3">
    <w:name w:val="Центрированный (таблица)"/>
    <w:basedOn w:val="afffb"/>
    <w:next w:val="a"/>
    <w:uiPriority w:val="99"/>
    <w:rsid w:val="00FE529B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FE529B"/>
    <w:pPr>
      <w:widowControl w:val="0"/>
      <w:autoSpaceDE w:val="0"/>
      <w:autoSpaceDN w:val="0"/>
      <w:adjustRightInd w:val="0"/>
      <w:spacing w:before="300" w:after="0" w:line="36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FE529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US"/>
    </w:rPr>
  </w:style>
  <w:style w:type="character" w:styleId="afffff4">
    <w:name w:val="annotation reference"/>
    <w:basedOn w:val="a0"/>
    <w:uiPriority w:val="99"/>
    <w:rsid w:val="00FE529B"/>
    <w:rPr>
      <w:rFonts w:cs="Times New Roman"/>
      <w:sz w:val="16"/>
    </w:rPr>
  </w:style>
  <w:style w:type="paragraph" w:styleId="41">
    <w:name w:val="toc 4"/>
    <w:basedOn w:val="a"/>
    <w:next w:val="a"/>
    <w:autoRedefine/>
    <w:uiPriority w:val="99"/>
    <w:rsid w:val="00FE529B"/>
    <w:pPr>
      <w:spacing w:after="0" w:line="240" w:lineRule="auto"/>
      <w:ind w:left="720"/>
    </w:pPr>
    <w:rPr>
      <w:rFonts w:ascii="Calibri" w:eastAsia="Times New Roman" w:hAnsi="Calibri" w:cs="Calibri"/>
      <w:sz w:val="20"/>
      <w:szCs w:val="20"/>
    </w:rPr>
  </w:style>
  <w:style w:type="paragraph" w:styleId="5">
    <w:name w:val="toc 5"/>
    <w:basedOn w:val="a"/>
    <w:next w:val="a"/>
    <w:autoRedefine/>
    <w:uiPriority w:val="99"/>
    <w:rsid w:val="00FE529B"/>
    <w:pPr>
      <w:spacing w:after="0" w:line="240" w:lineRule="auto"/>
      <w:ind w:left="960"/>
    </w:pPr>
    <w:rPr>
      <w:rFonts w:ascii="Calibri" w:eastAsia="Times New Roman" w:hAnsi="Calibri" w:cs="Calibri"/>
      <w:sz w:val="20"/>
      <w:szCs w:val="20"/>
    </w:rPr>
  </w:style>
  <w:style w:type="paragraph" w:styleId="6">
    <w:name w:val="toc 6"/>
    <w:basedOn w:val="a"/>
    <w:next w:val="a"/>
    <w:autoRedefine/>
    <w:uiPriority w:val="99"/>
    <w:rsid w:val="00FE529B"/>
    <w:pPr>
      <w:spacing w:after="0" w:line="240" w:lineRule="auto"/>
      <w:ind w:left="1200"/>
    </w:pPr>
    <w:rPr>
      <w:rFonts w:ascii="Calibri" w:eastAsia="Times New Roman" w:hAnsi="Calibri" w:cs="Calibri"/>
      <w:sz w:val="20"/>
      <w:szCs w:val="20"/>
    </w:rPr>
  </w:style>
  <w:style w:type="paragraph" w:styleId="7">
    <w:name w:val="toc 7"/>
    <w:basedOn w:val="a"/>
    <w:next w:val="a"/>
    <w:autoRedefine/>
    <w:uiPriority w:val="99"/>
    <w:rsid w:val="00FE529B"/>
    <w:pPr>
      <w:spacing w:after="0" w:line="240" w:lineRule="auto"/>
      <w:ind w:left="1440"/>
    </w:pPr>
    <w:rPr>
      <w:rFonts w:ascii="Calibri" w:eastAsia="Times New Roman" w:hAnsi="Calibri" w:cs="Calibri"/>
      <w:sz w:val="20"/>
      <w:szCs w:val="20"/>
    </w:rPr>
  </w:style>
  <w:style w:type="paragraph" w:styleId="8">
    <w:name w:val="toc 8"/>
    <w:basedOn w:val="a"/>
    <w:next w:val="a"/>
    <w:autoRedefine/>
    <w:uiPriority w:val="99"/>
    <w:rsid w:val="00FE529B"/>
    <w:pPr>
      <w:spacing w:after="0" w:line="240" w:lineRule="auto"/>
      <w:ind w:left="1680"/>
    </w:pPr>
    <w:rPr>
      <w:rFonts w:ascii="Calibri" w:eastAsia="Times New Roman" w:hAnsi="Calibri" w:cs="Calibri"/>
      <w:sz w:val="20"/>
      <w:szCs w:val="20"/>
    </w:rPr>
  </w:style>
  <w:style w:type="paragraph" w:styleId="9">
    <w:name w:val="toc 9"/>
    <w:basedOn w:val="a"/>
    <w:next w:val="a"/>
    <w:autoRedefine/>
    <w:uiPriority w:val="99"/>
    <w:rsid w:val="00FE529B"/>
    <w:pPr>
      <w:spacing w:after="0" w:line="240" w:lineRule="auto"/>
      <w:ind w:left="1920"/>
    </w:pPr>
    <w:rPr>
      <w:rFonts w:ascii="Calibri" w:eastAsia="Times New Roman" w:hAnsi="Calibri" w:cs="Calibri"/>
      <w:sz w:val="20"/>
      <w:szCs w:val="20"/>
    </w:rPr>
  </w:style>
  <w:style w:type="paragraph" w:customStyle="1" w:styleId="s1">
    <w:name w:val="s_1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ffff5">
    <w:name w:val="Table Grid"/>
    <w:basedOn w:val="a1"/>
    <w:uiPriority w:val="99"/>
    <w:rsid w:val="00FE529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6">
    <w:name w:val="endnote text"/>
    <w:basedOn w:val="a"/>
    <w:link w:val="afffff7"/>
    <w:uiPriority w:val="99"/>
    <w:semiHidden/>
    <w:rsid w:val="00FE529B"/>
    <w:pPr>
      <w:spacing w:after="0" w:line="240" w:lineRule="auto"/>
    </w:pPr>
    <w:rPr>
      <w:rFonts w:ascii="Calibri" w:eastAsia="Times New Roman" w:hAnsi="Calibri" w:cs="Times New Roman"/>
      <w:sz w:val="20"/>
      <w:szCs w:val="20"/>
    </w:rPr>
  </w:style>
  <w:style w:type="character" w:customStyle="1" w:styleId="afffff7">
    <w:name w:val="Текст концевой сноски Знак"/>
    <w:basedOn w:val="a0"/>
    <w:link w:val="afffff6"/>
    <w:uiPriority w:val="99"/>
    <w:semiHidden/>
    <w:rsid w:val="00FE529B"/>
    <w:rPr>
      <w:rFonts w:ascii="Calibri" w:eastAsia="Times New Roman" w:hAnsi="Calibri" w:cs="Times New Roman"/>
      <w:sz w:val="20"/>
      <w:szCs w:val="20"/>
    </w:rPr>
  </w:style>
  <w:style w:type="character" w:styleId="afffff8">
    <w:name w:val="endnote reference"/>
    <w:basedOn w:val="a0"/>
    <w:uiPriority w:val="99"/>
    <w:semiHidden/>
    <w:rsid w:val="00FE529B"/>
    <w:rPr>
      <w:rFonts w:cs="Times New Roman"/>
      <w:vertAlign w:val="superscript"/>
    </w:rPr>
  </w:style>
  <w:style w:type="character" w:customStyle="1" w:styleId="Hyperlink1">
    <w:name w:val="Hyperlink.1"/>
    <w:uiPriority w:val="99"/>
    <w:rsid w:val="00FE529B"/>
    <w:rPr>
      <w:lang w:val="ru-RU"/>
    </w:rPr>
  </w:style>
  <w:style w:type="character" w:customStyle="1" w:styleId="FontStyle121">
    <w:name w:val="Font Style121"/>
    <w:uiPriority w:val="99"/>
    <w:rsid w:val="00FE529B"/>
    <w:rPr>
      <w:rFonts w:ascii="Century Schoolbook" w:hAnsi="Century Schoolbook"/>
      <w:sz w:val="20"/>
    </w:rPr>
  </w:style>
  <w:style w:type="paragraph" w:customStyle="1" w:styleId="Style78">
    <w:name w:val="Style7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52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styleId="afffff9">
    <w:name w:val="Body Text Indent"/>
    <w:aliases w:val="текст,Основной текст 1"/>
    <w:basedOn w:val="a"/>
    <w:link w:val="afffffa"/>
    <w:uiPriority w:val="99"/>
    <w:rsid w:val="00FE529B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0"/>
    <w:link w:val="afffff9"/>
    <w:uiPriority w:val="99"/>
    <w:rsid w:val="00FE529B"/>
    <w:rPr>
      <w:rFonts w:ascii="Times New Roman" w:eastAsia="Times New Roman" w:hAnsi="Times New Roman" w:cs="Times New Roman"/>
      <w:sz w:val="24"/>
      <w:szCs w:val="20"/>
    </w:rPr>
  </w:style>
  <w:style w:type="paragraph" w:customStyle="1" w:styleId="Style7">
    <w:name w:val="Style7"/>
    <w:basedOn w:val="a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7">
    <w:name w:val="Style67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72">
    <w:name w:val="Style72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68">
    <w:name w:val="Style68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FE529B"/>
    <w:pPr>
      <w:widowControl w:val="0"/>
      <w:autoSpaceDE w:val="0"/>
      <w:autoSpaceDN w:val="0"/>
      <w:adjustRightInd w:val="0"/>
      <w:spacing w:after="0" w:line="321" w:lineRule="exact"/>
      <w:ind w:firstLine="206"/>
    </w:pPr>
    <w:rPr>
      <w:rFonts w:ascii="Arial Black" w:eastAsia="Times New Roman" w:hAnsi="Arial Black" w:cs="Times New Roman"/>
      <w:sz w:val="24"/>
      <w:szCs w:val="24"/>
    </w:rPr>
  </w:style>
  <w:style w:type="paragraph" w:styleId="afffffb">
    <w:name w:val="caption"/>
    <w:basedOn w:val="a"/>
    <w:next w:val="a"/>
    <w:uiPriority w:val="99"/>
    <w:qFormat/>
    <w:rsid w:val="00FE529B"/>
    <w:pPr>
      <w:spacing w:after="0" w:line="240" w:lineRule="auto"/>
      <w:jc w:val="center"/>
    </w:pPr>
    <w:rPr>
      <w:rFonts w:ascii="Times New Roman" w:eastAsia="Times New Roman" w:hAnsi="Times New Roman" w:cs="Times New Roman"/>
      <w:b/>
      <w:iCs/>
      <w:sz w:val="24"/>
      <w:szCs w:val="28"/>
    </w:rPr>
  </w:style>
  <w:style w:type="paragraph" w:styleId="afffffc">
    <w:name w:val="No Spacing"/>
    <w:link w:val="afffffd"/>
    <w:uiPriority w:val="99"/>
    <w:qFormat/>
    <w:rsid w:val="00FE529B"/>
    <w:pPr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v">
    <w:name w:val="cv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e">
    <w:name w:val="FollowedHyperlink"/>
    <w:basedOn w:val="a0"/>
    <w:uiPriority w:val="99"/>
    <w:semiHidden/>
    <w:rsid w:val="00FE529B"/>
    <w:rPr>
      <w:rFonts w:cs="Times New Roman"/>
      <w:color w:val="800080"/>
      <w:u w:val="single"/>
    </w:rPr>
  </w:style>
  <w:style w:type="paragraph" w:customStyle="1" w:styleId="headertext">
    <w:name w:val="headertext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ubmenu-table">
    <w:name w:val="submenu-table"/>
    <w:uiPriority w:val="99"/>
    <w:rsid w:val="00FE529B"/>
    <w:rPr>
      <w:rFonts w:ascii="Times New Roman" w:hAnsi="Times New Roman"/>
    </w:rPr>
  </w:style>
  <w:style w:type="table" w:customStyle="1" w:styleId="15">
    <w:name w:val="Сетка таблицы1"/>
    <w:uiPriority w:val="99"/>
    <w:rsid w:val="00FE529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76">
    <w:name w:val="Style76"/>
    <w:basedOn w:val="a"/>
    <w:uiPriority w:val="99"/>
    <w:rsid w:val="00FE529B"/>
    <w:pPr>
      <w:widowControl w:val="0"/>
      <w:autoSpaceDE w:val="0"/>
      <w:autoSpaceDN w:val="0"/>
      <w:adjustRightInd w:val="0"/>
      <w:spacing w:after="0" w:line="259" w:lineRule="exact"/>
      <w:ind w:hanging="211"/>
      <w:jc w:val="both"/>
    </w:pPr>
    <w:rPr>
      <w:rFonts w:ascii="Arial Black" w:eastAsia="Times New Roman" w:hAnsi="Arial Black" w:cs="Times New Roman"/>
      <w:sz w:val="24"/>
      <w:szCs w:val="24"/>
    </w:rPr>
  </w:style>
  <w:style w:type="paragraph" w:customStyle="1" w:styleId="Style93">
    <w:name w:val="Style93"/>
    <w:basedOn w:val="a"/>
    <w:uiPriority w:val="99"/>
    <w:rsid w:val="00FE529B"/>
    <w:pPr>
      <w:widowControl w:val="0"/>
      <w:autoSpaceDE w:val="0"/>
      <w:autoSpaceDN w:val="0"/>
      <w:adjustRightInd w:val="0"/>
      <w:spacing w:after="0" w:line="264" w:lineRule="exact"/>
      <w:ind w:hanging="211"/>
    </w:pPr>
    <w:rPr>
      <w:rFonts w:ascii="Arial Black" w:eastAsia="Times New Roman" w:hAnsi="Arial Black" w:cs="Times New Roman"/>
      <w:sz w:val="24"/>
      <w:szCs w:val="24"/>
    </w:rPr>
  </w:style>
  <w:style w:type="character" w:customStyle="1" w:styleId="b-serp-urlitem1">
    <w:name w:val="b-serp-url__item1"/>
    <w:basedOn w:val="a0"/>
    <w:uiPriority w:val="99"/>
    <w:rsid w:val="00FE529B"/>
    <w:rPr>
      <w:rFonts w:cs="Times New Roman"/>
    </w:rPr>
  </w:style>
  <w:style w:type="paragraph" w:styleId="affffff">
    <w:name w:val="Plain Text"/>
    <w:basedOn w:val="a"/>
    <w:link w:val="affffff0"/>
    <w:rsid w:val="00FE529B"/>
    <w:pPr>
      <w:pBdr>
        <w:top w:val="none" w:sz="96" w:space="31" w:color="FFFFFF" w:frame="1"/>
        <w:left w:val="none" w:sz="96" w:space="31" w:color="FFFFFF" w:frame="1"/>
        <w:bottom w:val="none" w:sz="96" w:space="31" w:color="FFFFFF" w:frame="1"/>
        <w:right w:val="none" w:sz="96" w:space="31" w:color="FFFFFF" w:frame="1"/>
        <w:bar w:val="none" w:sz="0" w:color="000000"/>
      </w:pBdr>
    </w:pPr>
    <w:rPr>
      <w:rFonts w:ascii="Calibri" w:eastAsia="Times New Roman" w:hAnsi="Calibri" w:cs="Times New Roman"/>
      <w:color w:val="000000"/>
      <w:u w:color="000000"/>
      <w:lang w:eastAsia="en-US"/>
    </w:rPr>
  </w:style>
  <w:style w:type="character" w:customStyle="1" w:styleId="affffff0">
    <w:name w:val="Текст Знак"/>
    <w:basedOn w:val="a0"/>
    <w:link w:val="affffff"/>
    <w:rsid w:val="00FE529B"/>
    <w:rPr>
      <w:rFonts w:ascii="Calibri" w:eastAsia="Times New Roman" w:hAnsi="Calibri" w:cs="Times New Roman"/>
      <w:color w:val="000000"/>
      <w:u w:color="000000"/>
      <w:lang w:eastAsia="en-US"/>
    </w:rPr>
  </w:style>
  <w:style w:type="paragraph" w:customStyle="1" w:styleId="affffff1">
    <w:name w:val="Стиль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">
    <w:name w:val="c7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7">
    <w:name w:val="c17"/>
    <w:basedOn w:val="a0"/>
    <w:uiPriority w:val="99"/>
    <w:rsid w:val="00FE529B"/>
    <w:rPr>
      <w:rFonts w:cs="Times New Roman"/>
    </w:rPr>
  </w:style>
  <w:style w:type="character" w:customStyle="1" w:styleId="c4">
    <w:name w:val="c4"/>
    <w:basedOn w:val="a0"/>
    <w:uiPriority w:val="99"/>
    <w:rsid w:val="00FE529B"/>
    <w:rPr>
      <w:rFonts w:cs="Times New Roman"/>
    </w:rPr>
  </w:style>
  <w:style w:type="character" w:customStyle="1" w:styleId="c5">
    <w:name w:val="c5"/>
    <w:basedOn w:val="a0"/>
    <w:uiPriority w:val="99"/>
    <w:rsid w:val="00FE529B"/>
    <w:rPr>
      <w:rFonts w:cs="Times New Roman"/>
    </w:rPr>
  </w:style>
  <w:style w:type="paragraph" w:customStyle="1" w:styleId="c15">
    <w:name w:val="c15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">
    <w:name w:val="c41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mall11">
    <w:name w:val="small11"/>
    <w:uiPriority w:val="99"/>
    <w:rsid w:val="00FE529B"/>
    <w:rPr>
      <w:sz w:val="16"/>
    </w:rPr>
  </w:style>
  <w:style w:type="character" w:customStyle="1" w:styleId="gray1">
    <w:name w:val="gray1"/>
    <w:uiPriority w:val="99"/>
    <w:rsid w:val="00FE529B"/>
    <w:rPr>
      <w:color w:val="6C737F"/>
    </w:rPr>
  </w:style>
  <w:style w:type="character" w:customStyle="1" w:styleId="FontStyle28">
    <w:name w:val="Font Style28"/>
    <w:uiPriority w:val="99"/>
    <w:rsid w:val="00FE529B"/>
    <w:rPr>
      <w:rFonts w:ascii="Times New Roman" w:hAnsi="Times New Roman"/>
      <w:sz w:val="24"/>
    </w:rPr>
  </w:style>
  <w:style w:type="paragraph" w:customStyle="1" w:styleId="16">
    <w:name w:val="Абзац списка1"/>
    <w:basedOn w:val="a"/>
    <w:uiPriority w:val="99"/>
    <w:rsid w:val="00FE529B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athseparator">
    <w:name w:val="path__separator"/>
    <w:basedOn w:val="a0"/>
    <w:uiPriority w:val="99"/>
    <w:rsid w:val="00FE529B"/>
    <w:rPr>
      <w:rFonts w:cs="Times New Roman"/>
    </w:rPr>
  </w:style>
  <w:style w:type="paragraph" w:customStyle="1" w:styleId="17">
    <w:name w:val="Название1"/>
    <w:basedOn w:val="a"/>
    <w:uiPriority w:val="99"/>
    <w:rsid w:val="00FE529B"/>
    <w:pPr>
      <w:spacing w:before="30" w:after="3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FR2">
    <w:name w:val="FR2"/>
    <w:uiPriority w:val="99"/>
    <w:rsid w:val="00FE529B"/>
    <w:pPr>
      <w:widowControl w:val="0"/>
      <w:overflowPunct w:val="0"/>
      <w:autoSpaceDE w:val="0"/>
      <w:autoSpaceDN w:val="0"/>
      <w:adjustRightInd w:val="0"/>
      <w:spacing w:after="0" w:line="260" w:lineRule="auto"/>
      <w:ind w:firstLine="500"/>
      <w:textAlignment w:val="baseline"/>
    </w:pPr>
    <w:rPr>
      <w:rFonts w:ascii="Arial" w:eastAsia="Times New Roman" w:hAnsi="Arial" w:cs="Times New Roman"/>
      <w:szCs w:val="20"/>
    </w:rPr>
  </w:style>
  <w:style w:type="character" w:customStyle="1" w:styleId="FontStyle74">
    <w:name w:val="Font Style74"/>
    <w:uiPriority w:val="99"/>
    <w:rsid w:val="00FE529B"/>
    <w:rPr>
      <w:rFonts w:ascii="Times New Roman" w:hAnsi="Times New Roman"/>
      <w:b/>
      <w:i/>
      <w:sz w:val="24"/>
    </w:rPr>
  </w:style>
  <w:style w:type="character" w:customStyle="1" w:styleId="oth2">
    <w:name w:val="oth2"/>
    <w:uiPriority w:val="99"/>
    <w:rsid w:val="00FE529B"/>
  </w:style>
  <w:style w:type="character" w:customStyle="1" w:styleId="gen1">
    <w:name w:val="gen1"/>
    <w:uiPriority w:val="99"/>
    <w:rsid w:val="00FE529B"/>
    <w:rPr>
      <w:sz w:val="29"/>
    </w:rPr>
  </w:style>
  <w:style w:type="paragraph" w:customStyle="1" w:styleId="affffff2">
    <w:name w:val="Содержимое таблицы"/>
    <w:basedOn w:val="a"/>
    <w:uiPriority w:val="99"/>
    <w:rsid w:val="00FE529B"/>
    <w:pPr>
      <w:widowControl w:val="0"/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</w:rPr>
  </w:style>
  <w:style w:type="paragraph" w:customStyle="1" w:styleId="32">
    <w:name w:val="Основной текст с отступом 32"/>
    <w:basedOn w:val="a"/>
    <w:uiPriority w:val="99"/>
    <w:rsid w:val="00FE529B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ae">
    <w:name w:val="Абзац списка Знак"/>
    <w:aliases w:val="Содержание. 2 уровень Знак"/>
    <w:link w:val="ad"/>
    <w:uiPriority w:val="99"/>
    <w:locked/>
    <w:rsid w:val="00FE529B"/>
    <w:rPr>
      <w:rFonts w:ascii="Times New Roman" w:eastAsia="Times New Roman" w:hAnsi="Times New Roman" w:cs="Times New Roman"/>
      <w:sz w:val="24"/>
      <w:szCs w:val="20"/>
    </w:rPr>
  </w:style>
  <w:style w:type="character" w:customStyle="1" w:styleId="18">
    <w:name w:val="Основной текст1"/>
    <w:link w:val="170"/>
    <w:uiPriority w:val="99"/>
    <w:locked/>
    <w:rsid w:val="00FE529B"/>
    <w:rPr>
      <w:rFonts w:ascii="Times New Roman" w:hAnsi="Times New Roman"/>
      <w:sz w:val="27"/>
      <w:shd w:val="clear" w:color="auto" w:fill="FFFFFF"/>
    </w:rPr>
  </w:style>
  <w:style w:type="character" w:customStyle="1" w:styleId="afffffd">
    <w:name w:val="Без интервала Знак"/>
    <w:link w:val="afffffc"/>
    <w:uiPriority w:val="99"/>
    <w:locked/>
    <w:rsid w:val="00FE529B"/>
    <w:rPr>
      <w:rFonts w:ascii="Times New Roman" w:eastAsia="Times New Roman" w:hAnsi="Times New Roman" w:cs="Times New Roman"/>
    </w:rPr>
  </w:style>
  <w:style w:type="paragraph" w:styleId="affffff3">
    <w:name w:val="Title"/>
    <w:basedOn w:val="a"/>
    <w:link w:val="affffff4"/>
    <w:uiPriority w:val="99"/>
    <w:qFormat/>
    <w:rsid w:val="00FE529B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ffffff4">
    <w:name w:val="Название Знак"/>
    <w:basedOn w:val="a0"/>
    <w:link w:val="affffff3"/>
    <w:uiPriority w:val="99"/>
    <w:rsid w:val="00FE529B"/>
    <w:rPr>
      <w:rFonts w:ascii="Times New Roman" w:eastAsia="Times New Roman" w:hAnsi="Times New Roman" w:cs="Times New Roman"/>
      <w:sz w:val="24"/>
      <w:szCs w:val="20"/>
    </w:rPr>
  </w:style>
  <w:style w:type="character" w:customStyle="1" w:styleId="60">
    <w:name w:val="Основной текст (6)"/>
    <w:basedOn w:val="a0"/>
    <w:uiPriority w:val="99"/>
    <w:rsid w:val="00FE529B"/>
    <w:rPr>
      <w:rFonts w:ascii="Times New Roman" w:hAnsi="Times New Roman" w:cs="Times New Roman"/>
      <w:sz w:val="18"/>
      <w:szCs w:val="18"/>
    </w:rPr>
  </w:style>
  <w:style w:type="character" w:customStyle="1" w:styleId="33">
    <w:name w:val="Основной текст3"/>
    <w:basedOn w:val="18"/>
    <w:uiPriority w:val="99"/>
    <w:rsid w:val="00FE529B"/>
    <w:rPr>
      <w:rFonts w:cs="Times New Roman"/>
      <w:sz w:val="18"/>
      <w:szCs w:val="18"/>
    </w:rPr>
  </w:style>
  <w:style w:type="paragraph" w:customStyle="1" w:styleId="170">
    <w:name w:val="Основной текст17"/>
    <w:basedOn w:val="a"/>
    <w:link w:val="18"/>
    <w:uiPriority w:val="99"/>
    <w:rsid w:val="00FE529B"/>
    <w:pPr>
      <w:shd w:val="clear" w:color="auto" w:fill="FFFFFF"/>
      <w:spacing w:after="0" w:line="192" w:lineRule="exact"/>
    </w:pPr>
    <w:rPr>
      <w:rFonts w:ascii="Times New Roman" w:hAnsi="Times New Roman"/>
      <w:sz w:val="27"/>
    </w:rPr>
  </w:style>
  <w:style w:type="character" w:customStyle="1" w:styleId="27">
    <w:name w:val="Основной текст2"/>
    <w:basedOn w:val="18"/>
    <w:uiPriority w:val="99"/>
    <w:rsid w:val="00FE529B"/>
    <w:rPr>
      <w:rFonts w:cs="Times New Roman"/>
      <w:sz w:val="18"/>
      <w:szCs w:val="18"/>
    </w:rPr>
  </w:style>
  <w:style w:type="character" w:customStyle="1" w:styleId="42">
    <w:name w:val="Основной текст4"/>
    <w:basedOn w:val="18"/>
    <w:uiPriority w:val="99"/>
    <w:rsid w:val="00FE529B"/>
    <w:rPr>
      <w:rFonts w:cs="Times New Roman"/>
      <w:sz w:val="18"/>
      <w:szCs w:val="18"/>
    </w:rPr>
  </w:style>
  <w:style w:type="character" w:customStyle="1" w:styleId="90">
    <w:name w:val="Основной текст (9)"/>
    <w:basedOn w:val="a0"/>
    <w:uiPriority w:val="99"/>
    <w:rsid w:val="00FE529B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FE529B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E529B"/>
    <w:pPr>
      <w:widowControl w:val="0"/>
      <w:autoSpaceDE w:val="0"/>
      <w:autoSpaceDN w:val="0"/>
      <w:adjustRightInd w:val="0"/>
      <w:spacing w:after="0" w:line="278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FE529B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FE529B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FE529B"/>
    <w:pPr>
      <w:widowControl w:val="0"/>
      <w:autoSpaceDE w:val="0"/>
      <w:autoSpaceDN w:val="0"/>
      <w:adjustRightInd w:val="0"/>
      <w:spacing w:after="0" w:line="240" w:lineRule="auto"/>
    </w:pPr>
    <w:rPr>
      <w:rFonts w:ascii="Angsana New" w:eastAsia="Times New Roman" w:hAnsi="Angsana New" w:cs="Times New Roman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FE529B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FE529B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8"/>
    <w:uiPriority w:val="99"/>
    <w:rsid w:val="00FE529B"/>
    <w:rPr>
      <w:rFonts w:cs="Times New Roman"/>
      <w:i/>
      <w:iCs/>
      <w:sz w:val="16"/>
      <w:szCs w:val="16"/>
    </w:rPr>
  </w:style>
  <w:style w:type="character" w:customStyle="1" w:styleId="200">
    <w:name w:val="Основной текст (20)"/>
    <w:basedOn w:val="a0"/>
    <w:uiPriority w:val="99"/>
    <w:rsid w:val="00FE529B"/>
    <w:rPr>
      <w:rFonts w:ascii="Times New Roman" w:hAnsi="Times New Roman" w:cs="Times New Roman"/>
      <w:sz w:val="18"/>
      <w:szCs w:val="18"/>
    </w:rPr>
  </w:style>
  <w:style w:type="paragraph" w:customStyle="1" w:styleId="msonormalcxspmiddle">
    <w:name w:val="msonormalcxspmiddle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cxspmiddlecxsplast">
    <w:name w:val="msonormalcxspmiddlecxsplast"/>
    <w:basedOn w:val="a"/>
    <w:uiPriority w:val="99"/>
    <w:rsid w:val="00FE52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fffff5">
    <w:name w:val="Strong"/>
    <w:basedOn w:val="a0"/>
    <w:uiPriority w:val="22"/>
    <w:qFormat/>
    <w:rsid w:val="000402D8"/>
    <w:rPr>
      <w:b/>
      <w:bCs/>
    </w:rPr>
  </w:style>
  <w:style w:type="paragraph" w:customStyle="1" w:styleId="210">
    <w:name w:val="Список 21"/>
    <w:basedOn w:val="a"/>
    <w:uiPriority w:val="99"/>
    <w:rsid w:val="00630DA7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Calibri"/>
      <w:sz w:val="24"/>
      <w:szCs w:val="24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7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6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5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2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0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3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1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82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42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7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02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1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1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2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5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20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42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53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7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1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1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0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7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8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0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4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5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ravo.gov.ru/proxy/ips/?docbody=&amp;nd=102063865&amp;rdk=&amp;backlink=1" TargetMode="External"/><Relationship Id="rId13" Type="http://schemas.openxmlformats.org/officeDocument/2006/relationships/hyperlink" Target="http://www.eda-server.ru/gastronom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hyperlink" Target="http://www.jur-jur.ru/journals/jur22/index.html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fcior.edu.ru/catalog/meta/5/p/page.html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pitportal.ru/" TargetMode="External"/><Relationship Id="rId10" Type="http://schemas.openxmlformats.org/officeDocument/2006/relationships/hyperlink" Target="http://www.ohranatruda.ru/ot_biblio/normativ/data_normativ/46/46201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ozpp.ru/laws2/postan/post7.html" TargetMode="External"/><Relationship Id="rId14" Type="http://schemas.openxmlformats.org/officeDocument/2006/relationships/hyperlink" Target="http://www.eda-server.ru/culinary-school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535</TotalTime>
  <Pages>20</Pages>
  <Words>5487</Words>
  <Characters>31281</Characters>
  <Application>Microsoft Office Word</Application>
  <DocSecurity>0</DocSecurity>
  <Lines>260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Повар</cp:lastModifiedBy>
  <cp:revision>29</cp:revision>
  <dcterms:created xsi:type="dcterms:W3CDTF">2017-05-22T11:59:00Z</dcterms:created>
  <dcterms:modified xsi:type="dcterms:W3CDTF">2024-06-17T11:20:00Z</dcterms:modified>
</cp:coreProperties>
</file>